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79A1" w14:textId="438CD3DB" w:rsidR="00F0316F" w:rsidRPr="00DB61E0" w:rsidRDefault="00475BF4" w:rsidP="003A2CBA">
      <w:pPr>
        <w:spacing w:before="100" w:beforeAutospacing="1" w:after="100" w:afterAutospacing="1" w:line="240" w:lineRule="auto"/>
        <w:rPr>
          <w:rFonts w:cstheme="minorHAnsi"/>
          <w:sz w:val="20"/>
          <w:szCs w:val="20"/>
          <w:u w:val="single"/>
        </w:rPr>
      </w:pP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p>
    <w:p w14:paraId="6956FCCE" w14:textId="362B2B39" w:rsidR="00F0316F" w:rsidRPr="00DB61E0" w:rsidRDefault="00150D24" w:rsidP="00150D24">
      <w:pPr>
        <w:tabs>
          <w:tab w:val="left" w:pos="1440"/>
        </w:tabs>
        <w:spacing w:after="0"/>
        <w:rPr>
          <w:rFonts w:cstheme="minorHAnsi"/>
          <w:sz w:val="20"/>
          <w:szCs w:val="20"/>
        </w:rPr>
      </w:pPr>
      <w:r w:rsidRPr="00DB61E0">
        <w:rPr>
          <w:rFonts w:cstheme="minorHAnsi"/>
          <w:sz w:val="20"/>
          <w:szCs w:val="20"/>
        </w:rPr>
        <w:t>DEPARTMENT:</w:t>
      </w:r>
      <w:r w:rsidRPr="00DB61E0">
        <w:rPr>
          <w:rFonts w:cstheme="minorHAnsi"/>
          <w:sz w:val="20"/>
          <w:szCs w:val="20"/>
        </w:rPr>
        <w:tab/>
      </w:r>
      <w:r w:rsidR="00F0316F" w:rsidRPr="00DB61E0">
        <w:rPr>
          <w:rFonts w:cstheme="minorHAnsi"/>
          <w:sz w:val="20"/>
          <w:szCs w:val="20"/>
        </w:rPr>
        <w:t>Heath Center</w:t>
      </w:r>
      <w:r w:rsidR="00475BF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00F0316F" w:rsidRPr="00136E43">
        <w:rPr>
          <w:rFonts w:cstheme="minorHAnsi"/>
          <w:b/>
          <w:sz w:val="20"/>
          <w:szCs w:val="20"/>
        </w:rPr>
        <w:t xml:space="preserve">JOB TITLE: </w:t>
      </w:r>
      <w:r w:rsidR="00F0316F" w:rsidRPr="00136E43">
        <w:rPr>
          <w:rFonts w:cstheme="minorHAnsi"/>
          <w:b/>
          <w:sz w:val="20"/>
          <w:szCs w:val="20"/>
        </w:rPr>
        <w:tab/>
        <w:t>Licensed Vocational Nurse (LVN)</w:t>
      </w:r>
    </w:p>
    <w:p w14:paraId="492D47E6" w14:textId="51392A71" w:rsidR="00F0316F" w:rsidRPr="00DB61E0" w:rsidRDefault="00150D24" w:rsidP="00150D24">
      <w:pPr>
        <w:tabs>
          <w:tab w:val="left" w:pos="1440"/>
        </w:tabs>
        <w:spacing w:after="0"/>
        <w:rPr>
          <w:rFonts w:cstheme="minorHAnsi"/>
          <w:sz w:val="20"/>
          <w:szCs w:val="20"/>
        </w:rPr>
      </w:pPr>
      <w:r w:rsidRPr="00DB61E0">
        <w:rPr>
          <w:rFonts w:cstheme="minorHAnsi"/>
          <w:sz w:val="20"/>
          <w:szCs w:val="20"/>
        </w:rPr>
        <w:t>FLSA STATUS:</w:t>
      </w:r>
      <w:r w:rsidRPr="00DB61E0">
        <w:rPr>
          <w:rFonts w:cstheme="minorHAnsi"/>
          <w:sz w:val="20"/>
          <w:szCs w:val="20"/>
        </w:rPr>
        <w:tab/>
      </w:r>
      <w:r w:rsidR="00F0316F" w:rsidRPr="00DB61E0">
        <w:rPr>
          <w:rFonts w:cstheme="minorHAnsi"/>
          <w:sz w:val="20"/>
          <w:szCs w:val="20"/>
        </w:rPr>
        <w:t>Non-Exempt</w:t>
      </w:r>
      <w:r w:rsidR="00475BF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00F0316F" w:rsidRPr="00DB61E0">
        <w:rPr>
          <w:rFonts w:cstheme="minorHAnsi"/>
          <w:sz w:val="20"/>
          <w:szCs w:val="20"/>
        </w:rPr>
        <w:t>SUPERVISES:</w:t>
      </w:r>
      <w:r w:rsidR="00475BF4" w:rsidRPr="00DB61E0">
        <w:rPr>
          <w:rFonts w:cstheme="minorHAnsi"/>
          <w:sz w:val="20"/>
          <w:szCs w:val="20"/>
        </w:rPr>
        <w:tab/>
      </w:r>
      <w:r w:rsidR="00F0316F" w:rsidRPr="00DB61E0">
        <w:rPr>
          <w:rFonts w:cstheme="minorHAnsi"/>
          <w:sz w:val="20"/>
          <w:szCs w:val="20"/>
        </w:rPr>
        <w:t>Directly</w:t>
      </w:r>
      <w:r w:rsidR="00475BF4" w:rsidRPr="00DB61E0">
        <w:rPr>
          <w:rFonts w:cstheme="minorHAnsi"/>
          <w:sz w:val="20"/>
          <w:szCs w:val="20"/>
        </w:rPr>
        <w:t>-0</w:t>
      </w:r>
      <w:r w:rsidR="00475BF4" w:rsidRPr="00DB61E0">
        <w:rPr>
          <w:rFonts w:cstheme="minorHAnsi"/>
          <w:sz w:val="20"/>
          <w:szCs w:val="20"/>
        </w:rPr>
        <w:tab/>
      </w:r>
      <w:r w:rsidR="00F0316F" w:rsidRPr="00DB61E0">
        <w:rPr>
          <w:rFonts w:cstheme="minorHAnsi"/>
          <w:sz w:val="20"/>
          <w:szCs w:val="20"/>
        </w:rPr>
        <w:t>Indirectly</w:t>
      </w:r>
      <w:r w:rsidR="00475BF4" w:rsidRPr="00DB61E0">
        <w:rPr>
          <w:rFonts w:cstheme="minorHAnsi"/>
          <w:sz w:val="20"/>
          <w:szCs w:val="20"/>
        </w:rPr>
        <w:t>-</w:t>
      </w:r>
      <w:r w:rsidR="00F0316F" w:rsidRPr="00DB61E0">
        <w:rPr>
          <w:rFonts w:cstheme="minorHAnsi"/>
          <w:sz w:val="20"/>
          <w:szCs w:val="20"/>
        </w:rPr>
        <w:t>0</w:t>
      </w:r>
    </w:p>
    <w:p w14:paraId="692C0CF5" w14:textId="2E904ADB" w:rsidR="00F0316F" w:rsidRPr="00DB61E0" w:rsidRDefault="00150D24" w:rsidP="00150D24">
      <w:pPr>
        <w:tabs>
          <w:tab w:val="left" w:pos="720"/>
          <w:tab w:val="left" w:pos="1440"/>
          <w:tab w:val="left" w:pos="2160"/>
          <w:tab w:val="left" w:pos="2880"/>
          <w:tab w:val="left" w:pos="3600"/>
          <w:tab w:val="left" w:pos="4320"/>
          <w:tab w:val="left" w:pos="5040"/>
          <w:tab w:val="left" w:pos="5760"/>
          <w:tab w:val="left" w:pos="8160"/>
        </w:tabs>
        <w:spacing w:after="0"/>
        <w:rPr>
          <w:rFonts w:cstheme="minorHAnsi"/>
          <w:sz w:val="20"/>
          <w:szCs w:val="20"/>
        </w:rPr>
      </w:pPr>
      <w:r w:rsidRPr="00DB61E0">
        <w:rPr>
          <w:rFonts w:cstheme="minorHAnsi"/>
          <w:sz w:val="20"/>
          <w:szCs w:val="20"/>
        </w:rPr>
        <w:t>REPORTS TO:</w:t>
      </w:r>
      <w:r w:rsidRPr="00DB61E0">
        <w:rPr>
          <w:rFonts w:cstheme="minorHAnsi"/>
          <w:sz w:val="20"/>
          <w:szCs w:val="20"/>
        </w:rPr>
        <w:tab/>
      </w:r>
      <w:r w:rsidR="00F0316F" w:rsidRPr="00DB61E0">
        <w:rPr>
          <w:rFonts w:cstheme="minorHAnsi"/>
          <w:sz w:val="20"/>
          <w:szCs w:val="20"/>
        </w:rPr>
        <w:t>Health Center Manager</w:t>
      </w:r>
    </w:p>
    <w:p w14:paraId="59F9FB01" w14:textId="76329940" w:rsidR="00F0316F" w:rsidRPr="00DB61E0" w:rsidRDefault="00150D24" w:rsidP="00150D24">
      <w:pPr>
        <w:tabs>
          <w:tab w:val="left" w:pos="720"/>
          <w:tab w:val="left" w:pos="1440"/>
          <w:tab w:val="left" w:pos="2160"/>
          <w:tab w:val="left" w:pos="2880"/>
          <w:tab w:val="left" w:pos="3600"/>
          <w:tab w:val="left" w:pos="4320"/>
          <w:tab w:val="left" w:pos="5040"/>
          <w:tab w:val="left" w:pos="5760"/>
          <w:tab w:val="left" w:pos="8160"/>
        </w:tabs>
        <w:spacing w:after="0"/>
        <w:rPr>
          <w:rFonts w:cstheme="minorHAnsi"/>
          <w:sz w:val="20"/>
          <w:szCs w:val="20"/>
        </w:rPr>
      </w:pPr>
      <w:r w:rsidRPr="00DB61E0">
        <w:rPr>
          <w:rFonts w:cstheme="minorHAnsi"/>
          <w:sz w:val="20"/>
          <w:szCs w:val="20"/>
        </w:rPr>
        <w:t>PREPARED BY:</w:t>
      </w:r>
      <w:r w:rsidRPr="00DB61E0">
        <w:rPr>
          <w:rFonts w:cstheme="minorHAnsi"/>
          <w:sz w:val="20"/>
          <w:szCs w:val="20"/>
        </w:rPr>
        <w:tab/>
      </w:r>
      <w:r w:rsidR="00A60F16" w:rsidRPr="00DB61E0">
        <w:rPr>
          <w:rFonts w:cstheme="minorHAnsi"/>
          <w:sz w:val="20"/>
          <w:szCs w:val="20"/>
        </w:rPr>
        <w:t>Human Resources</w:t>
      </w:r>
      <w:r w:rsidR="00475BF4" w:rsidRPr="00DB61E0">
        <w:rPr>
          <w:rFonts w:cstheme="minorHAnsi"/>
          <w:sz w:val="20"/>
          <w:szCs w:val="20"/>
        </w:rPr>
        <w:tab/>
      </w:r>
      <w:r w:rsidR="00475BF4" w:rsidRPr="00DB61E0">
        <w:rPr>
          <w:rFonts w:cstheme="minorHAnsi"/>
          <w:sz w:val="20"/>
          <w:szCs w:val="20"/>
        </w:rPr>
        <w:tab/>
      </w:r>
      <w:r w:rsidR="00F0316F" w:rsidRPr="00DB61E0">
        <w:rPr>
          <w:rFonts w:cstheme="minorHAnsi"/>
          <w:sz w:val="20"/>
          <w:szCs w:val="20"/>
        </w:rPr>
        <w:t>Date: 6/1/04 revised 2/5/06, 6/23/17</w:t>
      </w:r>
      <w:r w:rsidR="00CF5157">
        <w:rPr>
          <w:rFonts w:cstheme="minorHAnsi"/>
          <w:sz w:val="20"/>
          <w:szCs w:val="20"/>
        </w:rPr>
        <w:t>, 8/2/17</w:t>
      </w:r>
    </w:p>
    <w:p w14:paraId="661F33B2" w14:textId="29711567" w:rsidR="00F0316F" w:rsidRPr="00DB61E0" w:rsidRDefault="00F0316F" w:rsidP="00150D24">
      <w:pPr>
        <w:tabs>
          <w:tab w:val="left" w:pos="720"/>
          <w:tab w:val="left" w:pos="1440"/>
          <w:tab w:val="left" w:pos="2160"/>
          <w:tab w:val="left" w:pos="2880"/>
          <w:tab w:val="left" w:pos="3600"/>
          <w:tab w:val="left" w:pos="4320"/>
          <w:tab w:val="left" w:pos="5040"/>
          <w:tab w:val="left" w:pos="5760"/>
          <w:tab w:val="left" w:pos="8160"/>
        </w:tabs>
        <w:spacing w:after="0"/>
        <w:rPr>
          <w:rFonts w:cstheme="minorHAnsi"/>
          <w:sz w:val="20"/>
          <w:szCs w:val="20"/>
        </w:rPr>
      </w:pPr>
      <w:r w:rsidRPr="00DB61E0">
        <w:rPr>
          <w:rFonts w:cstheme="minorHAnsi"/>
          <w:sz w:val="20"/>
          <w:szCs w:val="20"/>
        </w:rPr>
        <w:t>APPROVED BY</w:t>
      </w:r>
      <w:r w:rsidR="00150D24" w:rsidRPr="00DB61E0">
        <w:rPr>
          <w:rFonts w:cstheme="minorHAnsi"/>
          <w:sz w:val="20"/>
          <w:szCs w:val="20"/>
        </w:rPr>
        <w:t>:</w:t>
      </w:r>
      <w:r w:rsidR="00150D24" w:rsidRPr="00DB61E0">
        <w:rPr>
          <w:rFonts w:cstheme="minorHAnsi"/>
          <w:sz w:val="20"/>
          <w:szCs w:val="20"/>
        </w:rPr>
        <w:tab/>
      </w:r>
      <w:r w:rsidR="00150D2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00475BF4" w:rsidRPr="00DB61E0">
        <w:rPr>
          <w:rFonts w:cstheme="minorHAnsi"/>
          <w:sz w:val="20"/>
          <w:szCs w:val="20"/>
        </w:rPr>
        <w:tab/>
      </w:r>
      <w:r w:rsidRPr="00DB61E0">
        <w:rPr>
          <w:rFonts w:cstheme="minorHAnsi"/>
          <w:sz w:val="20"/>
          <w:szCs w:val="20"/>
        </w:rPr>
        <w:t>Date:</w:t>
      </w:r>
      <w:bookmarkStart w:id="0" w:name="_GoBack"/>
      <w:bookmarkEnd w:id="0"/>
    </w:p>
    <w:p w14:paraId="111A7341" w14:textId="77777777" w:rsidR="00475BF4" w:rsidRPr="00DB61E0" w:rsidRDefault="00475BF4" w:rsidP="00475BF4">
      <w:pPr>
        <w:spacing w:after="100" w:afterAutospacing="1" w:line="240" w:lineRule="auto"/>
        <w:rPr>
          <w:rFonts w:cstheme="minorHAnsi"/>
          <w:sz w:val="20"/>
          <w:szCs w:val="20"/>
          <w:u w:val="single"/>
        </w:rPr>
      </w:pP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r w:rsidRPr="00DB61E0">
        <w:rPr>
          <w:rFonts w:cstheme="minorHAnsi"/>
          <w:sz w:val="20"/>
          <w:szCs w:val="20"/>
          <w:u w:val="single"/>
        </w:rPr>
        <w:tab/>
      </w:r>
    </w:p>
    <w:p w14:paraId="4F6893C8" w14:textId="25A2AA4D" w:rsidR="003A2CBA" w:rsidRPr="00DB61E0" w:rsidRDefault="00F0316F" w:rsidP="00136E43">
      <w:pPr>
        <w:pStyle w:val="Default"/>
        <w:spacing w:before="100" w:beforeAutospacing="1" w:after="100" w:afterAutospacing="1"/>
        <w:rPr>
          <w:rFonts w:asciiTheme="minorHAnsi" w:hAnsiTheme="minorHAnsi" w:cstheme="minorHAnsi"/>
          <w:sz w:val="20"/>
          <w:szCs w:val="20"/>
        </w:rPr>
      </w:pPr>
      <w:r w:rsidRPr="00DB61E0">
        <w:rPr>
          <w:rFonts w:asciiTheme="minorHAnsi" w:hAnsiTheme="minorHAnsi" w:cstheme="minorHAnsi"/>
          <w:b/>
          <w:sz w:val="20"/>
          <w:szCs w:val="20"/>
          <w:u w:val="single"/>
        </w:rPr>
        <w:t>SUMMARY</w:t>
      </w:r>
      <w:r w:rsidRPr="00DB61E0">
        <w:rPr>
          <w:rFonts w:asciiTheme="minorHAnsi" w:hAnsiTheme="minorHAnsi" w:cstheme="minorHAnsi"/>
          <w:b/>
          <w:sz w:val="20"/>
          <w:szCs w:val="20"/>
        </w:rPr>
        <w:t>:</w:t>
      </w:r>
      <w:r w:rsidRPr="00DB61E0">
        <w:rPr>
          <w:rFonts w:asciiTheme="minorHAnsi" w:hAnsiTheme="minorHAnsi" w:cstheme="minorHAnsi"/>
          <w:sz w:val="20"/>
          <w:szCs w:val="20"/>
        </w:rPr>
        <w:t xml:space="preserve"> </w:t>
      </w:r>
      <w:r w:rsidR="00475BF4" w:rsidRPr="00DB61E0">
        <w:rPr>
          <w:rFonts w:asciiTheme="minorHAnsi" w:hAnsiTheme="minorHAnsi" w:cstheme="minorHAnsi"/>
          <w:sz w:val="20"/>
          <w:szCs w:val="20"/>
        </w:rPr>
        <w:t xml:space="preserve"> </w:t>
      </w:r>
      <w:r w:rsidRPr="00DB61E0">
        <w:rPr>
          <w:rFonts w:asciiTheme="minorHAnsi" w:hAnsiTheme="minorHAnsi" w:cstheme="minorHAnsi"/>
          <w:sz w:val="20"/>
          <w:szCs w:val="20"/>
        </w:rPr>
        <w:t>Under th</w:t>
      </w:r>
      <w:r w:rsidR="00464A2F">
        <w:rPr>
          <w:rFonts w:asciiTheme="minorHAnsi" w:hAnsiTheme="minorHAnsi" w:cstheme="minorHAnsi"/>
          <w:sz w:val="20"/>
          <w:szCs w:val="20"/>
        </w:rPr>
        <w:t xml:space="preserve">e direct supervision of the Health Center Manager </w:t>
      </w:r>
      <w:r w:rsidRPr="00DB61E0">
        <w:rPr>
          <w:rFonts w:asciiTheme="minorHAnsi" w:hAnsiTheme="minorHAnsi" w:cstheme="minorHAnsi"/>
          <w:sz w:val="20"/>
          <w:szCs w:val="20"/>
        </w:rPr>
        <w:t>and in consultation with the Medical Director, the Licensed Vocational Nurse provides professional standard outpatient nursing services.  He/she provides backup for the Medical Assistants as deemed necessary by the Health Center Manager.   Provides assistance and support to the Health Center Manager as needed, in accordance with current policy and procedure, applicable federal, state, and local standards, guideline, and regulations.</w:t>
      </w:r>
    </w:p>
    <w:p w14:paraId="10348689" w14:textId="307965D9" w:rsidR="007750AC" w:rsidRPr="00DB61E0" w:rsidRDefault="00F0316F" w:rsidP="00136E43">
      <w:pPr>
        <w:pStyle w:val="Default"/>
        <w:spacing w:before="100" w:beforeAutospacing="1"/>
        <w:rPr>
          <w:rFonts w:cstheme="minorHAnsi"/>
          <w:b/>
          <w:sz w:val="20"/>
          <w:szCs w:val="20"/>
        </w:rPr>
      </w:pPr>
      <w:r w:rsidRPr="00DB61E0">
        <w:rPr>
          <w:rFonts w:asciiTheme="minorHAnsi" w:hAnsiTheme="minorHAnsi" w:cstheme="minorHAnsi"/>
          <w:b/>
          <w:sz w:val="20"/>
          <w:szCs w:val="20"/>
          <w:u w:val="single"/>
        </w:rPr>
        <w:t xml:space="preserve">REQUIREMENTS: </w:t>
      </w:r>
      <w:r w:rsidR="007750AC" w:rsidRPr="00DB61E0">
        <w:rPr>
          <w:rFonts w:asciiTheme="minorHAnsi" w:hAnsiTheme="minorHAnsi" w:cstheme="minorHAnsi"/>
          <w:b/>
          <w:sz w:val="20"/>
          <w:szCs w:val="20"/>
          <w:u w:val="single"/>
        </w:rPr>
        <w:t>EDUCATION, LICENSING, AND EXPERIENCE</w:t>
      </w:r>
      <w:r w:rsidR="003A2CBA" w:rsidRPr="00DB61E0">
        <w:rPr>
          <w:rFonts w:asciiTheme="minorHAnsi" w:hAnsiTheme="minorHAnsi" w:cstheme="minorHAnsi"/>
          <w:b/>
          <w:sz w:val="20"/>
          <w:szCs w:val="20"/>
        </w:rPr>
        <w:t>:</w:t>
      </w:r>
    </w:p>
    <w:p w14:paraId="4A19EDBE" w14:textId="77777777" w:rsidR="007750AC" w:rsidRPr="00DB61E0" w:rsidRDefault="007750AC" w:rsidP="00136E43">
      <w:pPr>
        <w:pStyle w:val="ListParagraph"/>
      </w:pPr>
      <w:r w:rsidRPr="00DB61E0">
        <w:t>Current, valid Cali</w:t>
      </w:r>
      <w:r w:rsidR="007D0B00" w:rsidRPr="00DB61E0">
        <w:t>fornia Vocational Nurse license</w:t>
      </w:r>
    </w:p>
    <w:p w14:paraId="5FC25FCC" w14:textId="608CB460" w:rsidR="007750AC" w:rsidRPr="00DB61E0" w:rsidRDefault="00646E9D" w:rsidP="00136E43">
      <w:pPr>
        <w:pStyle w:val="ListParagraph"/>
      </w:pPr>
      <w:r>
        <w:t xml:space="preserve">BLS </w:t>
      </w:r>
      <w:r w:rsidR="007750AC" w:rsidRPr="00DB61E0">
        <w:t xml:space="preserve">Card </w:t>
      </w:r>
    </w:p>
    <w:p w14:paraId="3EE203C7" w14:textId="3FACE2E3" w:rsidR="007750AC" w:rsidRPr="00DB61E0" w:rsidRDefault="007750AC" w:rsidP="00136E43">
      <w:pPr>
        <w:pStyle w:val="ListParagraph"/>
      </w:pPr>
      <w:r w:rsidRPr="00DB61E0">
        <w:t>Minim</w:t>
      </w:r>
      <w:r w:rsidR="003A2CBA" w:rsidRPr="00DB61E0">
        <w:t>u</w:t>
      </w:r>
      <w:r w:rsidRPr="00DB61E0">
        <w:t xml:space="preserve">m </w:t>
      </w:r>
      <w:r w:rsidR="002327F3" w:rsidRPr="00DB61E0">
        <w:t>1-year</w:t>
      </w:r>
      <w:r w:rsidRPr="00DB61E0">
        <w:t xml:space="preserve"> experience as LVN, </w:t>
      </w:r>
      <w:r w:rsidR="00136E43">
        <w:t xml:space="preserve">required; </w:t>
      </w:r>
      <w:r w:rsidR="007D0B00" w:rsidRPr="00DB61E0">
        <w:t>outpatient clinic</w:t>
      </w:r>
      <w:r w:rsidR="00136E43">
        <w:t xml:space="preserve"> </w:t>
      </w:r>
      <w:r w:rsidR="007515D3">
        <w:t>experience</w:t>
      </w:r>
      <w:r w:rsidR="00136E43">
        <w:t>,</w:t>
      </w:r>
      <w:r w:rsidR="007D0B00" w:rsidRPr="00DB61E0">
        <w:t xml:space="preserve"> preferred</w:t>
      </w:r>
    </w:p>
    <w:p w14:paraId="7FB7CDFE" w14:textId="5AFD34B9" w:rsidR="007750AC" w:rsidRPr="00DB61E0" w:rsidRDefault="007750AC" w:rsidP="00136E43">
      <w:pPr>
        <w:pStyle w:val="Default"/>
        <w:spacing w:before="100" w:beforeAutospacing="1" w:after="100" w:afterAutospacing="1"/>
        <w:rPr>
          <w:rFonts w:asciiTheme="minorHAnsi" w:hAnsiTheme="minorHAnsi" w:cstheme="minorHAnsi"/>
          <w:sz w:val="20"/>
          <w:szCs w:val="20"/>
        </w:rPr>
      </w:pPr>
      <w:r w:rsidRPr="00DB61E0">
        <w:rPr>
          <w:rFonts w:asciiTheme="minorHAnsi" w:hAnsiTheme="minorHAnsi" w:cstheme="minorHAnsi"/>
          <w:b/>
          <w:sz w:val="20"/>
          <w:szCs w:val="20"/>
          <w:u w:val="single"/>
        </w:rPr>
        <w:t>LANGUAGE SKILLS</w:t>
      </w:r>
      <w:r w:rsidRPr="00DB61E0">
        <w:rPr>
          <w:rFonts w:asciiTheme="minorHAnsi" w:hAnsiTheme="minorHAnsi" w:cstheme="minorHAnsi"/>
          <w:b/>
          <w:sz w:val="20"/>
          <w:szCs w:val="20"/>
        </w:rPr>
        <w:t>:</w:t>
      </w:r>
      <w:r w:rsidRPr="00DB61E0">
        <w:rPr>
          <w:rFonts w:asciiTheme="minorHAnsi" w:hAnsiTheme="minorHAnsi" w:cstheme="minorHAnsi"/>
          <w:sz w:val="20"/>
          <w:szCs w:val="20"/>
        </w:rPr>
        <w:t xml:space="preserve"> </w:t>
      </w:r>
      <w:r w:rsidR="00464A2F">
        <w:rPr>
          <w:rFonts w:asciiTheme="minorHAnsi" w:hAnsiTheme="minorHAnsi" w:cstheme="minorHAnsi"/>
          <w:sz w:val="20"/>
          <w:szCs w:val="20"/>
        </w:rPr>
        <w:t xml:space="preserve">Bilingual and Biliterate in English/Spanish </w:t>
      </w:r>
      <w:r w:rsidRPr="00DB61E0">
        <w:rPr>
          <w:rFonts w:asciiTheme="minorHAnsi" w:hAnsiTheme="minorHAnsi" w:cstheme="minorHAnsi"/>
          <w:sz w:val="20"/>
          <w:szCs w:val="20"/>
        </w:rPr>
        <w:t xml:space="preserve">or language(s) other than English strongly preferred. </w:t>
      </w:r>
    </w:p>
    <w:p w14:paraId="49668E45" w14:textId="5365CD4D" w:rsidR="00F0316F" w:rsidRPr="00DB61E0" w:rsidRDefault="00F0316F" w:rsidP="00136E43">
      <w:pPr>
        <w:widowControl w:val="0"/>
        <w:spacing w:after="0" w:line="240" w:lineRule="auto"/>
        <w:rPr>
          <w:rFonts w:cstheme="minorHAnsi"/>
          <w:b/>
          <w:sz w:val="20"/>
          <w:szCs w:val="20"/>
          <w:u w:val="single"/>
        </w:rPr>
      </w:pPr>
      <w:r w:rsidRPr="00DB61E0">
        <w:rPr>
          <w:rFonts w:cstheme="minorHAnsi"/>
          <w:b/>
          <w:sz w:val="20"/>
          <w:szCs w:val="20"/>
          <w:u w:val="single"/>
        </w:rPr>
        <w:t>ESSENTIAL DUTIES AND RESPONSIBILITIES</w:t>
      </w:r>
      <w:r w:rsidRPr="00DB61E0">
        <w:rPr>
          <w:rFonts w:cstheme="minorHAnsi"/>
          <w:b/>
          <w:sz w:val="20"/>
          <w:szCs w:val="20"/>
        </w:rPr>
        <w:t>:</w:t>
      </w:r>
    </w:p>
    <w:p w14:paraId="7E6CD6C9" w14:textId="37C59C9D" w:rsidR="00F0316F" w:rsidRPr="00DB61E0" w:rsidRDefault="007750AC" w:rsidP="00136E43">
      <w:pPr>
        <w:spacing w:after="100" w:afterAutospacing="1" w:line="240" w:lineRule="auto"/>
        <w:rPr>
          <w:rFonts w:cstheme="minorHAnsi"/>
          <w:b/>
          <w:sz w:val="20"/>
          <w:szCs w:val="20"/>
          <w:u w:val="single"/>
        </w:rPr>
      </w:pPr>
      <w:r w:rsidRPr="00DB61E0">
        <w:rPr>
          <w:rFonts w:eastAsia="Times New Roman" w:cstheme="minorHAnsi"/>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3078E88A" w14:textId="17497E24" w:rsidR="00F0316F" w:rsidRPr="00DB61E0" w:rsidRDefault="00F0316F" w:rsidP="00136E43">
      <w:pPr>
        <w:pStyle w:val="ListParagraph"/>
      </w:pPr>
      <w:r w:rsidRPr="00DB61E0">
        <w:t xml:space="preserve">Provides nursing services including: administration of medications and injections to patients as directed by the providers; immunizations; referrals to other providers and community health resources; and health instruction to patients or following examinations. </w:t>
      </w:r>
    </w:p>
    <w:p w14:paraId="297DB201" w14:textId="7978FB79" w:rsidR="00F0316F" w:rsidRPr="00DB61E0" w:rsidRDefault="00F0316F" w:rsidP="00136E43">
      <w:pPr>
        <w:pStyle w:val="ListParagraph"/>
      </w:pPr>
      <w:r w:rsidRPr="00DB61E0">
        <w:t xml:space="preserve">Monitors patient flow and assists Medical Assistant staff in preparation of examination rooms, preparation of patients for exam, and taking of vital signs of patients. Assists provider with examination and procedures as requested. Reassures and comforts patients who are apprehensive about pending examinations and treatment. </w:t>
      </w:r>
    </w:p>
    <w:p w14:paraId="562288DC" w14:textId="31544D57" w:rsidR="00F0316F" w:rsidRPr="00DB61E0" w:rsidRDefault="00F0316F" w:rsidP="00136E43">
      <w:pPr>
        <w:pStyle w:val="ListParagraph"/>
      </w:pPr>
      <w:r w:rsidRPr="00DB61E0">
        <w:t>Documents patient’s current medication list, including name(s) of medications, dosages, frequency, duration and start date. Administers treatment as prescribed through written Provider orders, and notes procedure in chart.</w:t>
      </w:r>
    </w:p>
    <w:p w14:paraId="05E9381E" w14:textId="0A27CA2A" w:rsidR="00F0316F" w:rsidRPr="00DB61E0" w:rsidRDefault="00F0316F" w:rsidP="00136E43">
      <w:pPr>
        <w:pStyle w:val="ListParagraph"/>
      </w:pPr>
      <w:r w:rsidRPr="00DB61E0">
        <w:t xml:space="preserve">Performs EKGs, Spirometry, and acts as Medical Assistant backup for lab protocols, when directed by provider, Health Center Manager and/or Medical Director. </w:t>
      </w:r>
    </w:p>
    <w:p w14:paraId="5F1A825B" w14:textId="338372A4" w:rsidR="00F0316F" w:rsidRPr="00DB61E0" w:rsidRDefault="00F0316F" w:rsidP="00136E43">
      <w:pPr>
        <w:pStyle w:val="ListParagraph"/>
      </w:pPr>
      <w:r w:rsidRPr="00DB61E0">
        <w:t xml:space="preserve">Performs laboratory procedures from specimen collections, as authorized and allowed by the Practitioner/Medical Director. </w:t>
      </w:r>
    </w:p>
    <w:p w14:paraId="1707C463" w14:textId="024F4E58" w:rsidR="00F0316F" w:rsidRDefault="00F0316F" w:rsidP="00136E43">
      <w:pPr>
        <w:pStyle w:val="ListParagraph"/>
      </w:pPr>
      <w:r w:rsidRPr="00DB61E0">
        <w:t>Maintains medication and refrigerator logs current.</w:t>
      </w:r>
    </w:p>
    <w:p w14:paraId="377D2703" w14:textId="5763A539" w:rsidR="00CF5157" w:rsidRPr="00DB61E0" w:rsidRDefault="00CF5157" w:rsidP="00CF5157">
      <w:pPr>
        <w:pStyle w:val="ListParagraph"/>
      </w:pPr>
      <w:r>
        <w:t>Assures that all laboratory logs (Inventory, Patient injection/vaccine administration, Temperature, Autoclave, Spirometry / ECG and lab controls</w:t>
      </w:r>
      <w:r w:rsidR="003F1859">
        <w:t>, etc.) and maintenance of hemoglobin, urinalysis, autoclave</w:t>
      </w:r>
      <w:r w:rsidR="00CE2BAE">
        <w:t xml:space="preserve"> PT/INR and glucose equipment is up to date.</w:t>
      </w:r>
    </w:p>
    <w:p w14:paraId="2005CFF3" w14:textId="1267285B" w:rsidR="00F0316F" w:rsidRPr="00DB61E0" w:rsidRDefault="00F0316F" w:rsidP="00136E43">
      <w:pPr>
        <w:pStyle w:val="ListParagraph"/>
      </w:pPr>
      <w:r w:rsidRPr="00DB61E0">
        <w:t xml:space="preserve">Organizes orientation, training, growth and development of MA staff.  Identifies problems making timely recommendations for their solution. </w:t>
      </w:r>
    </w:p>
    <w:p w14:paraId="1B24336A" w14:textId="2CF4310C" w:rsidR="00CF5157" w:rsidRDefault="00F0316F" w:rsidP="00136E43">
      <w:pPr>
        <w:pStyle w:val="ListParagraph"/>
      </w:pPr>
      <w:r w:rsidRPr="00DB61E0">
        <w:t>Assist</w:t>
      </w:r>
      <w:r w:rsidR="007750AC" w:rsidRPr="00DB61E0">
        <w:t>s</w:t>
      </w:r>
      <w:r w:rsidRPr="00DB61E0">
        <w:t xml:space="preserve"> in preparation of MA and support staff schedules and assures that adequate coverage is provided to providers.</w:t>
      </w:r>
    </w:p>
    <w:p w14:paraId="50E09B51" w14:textId="77777777" w:rsidR="00CF5157" w:rsidRPr="00C01601" w:rsidRDefault="00CF5157" w:rsidP="00CF5157">
      <w:pPr>
        <w:pStyle w:val="ListParagraph"/>
      </w:pPr>
      <w:r>
        <w:t>Assist in preparation of monthly MA schedule for lab responsibilities and duties.</w:t>
      </w:r>
    </w:p>
    <w:p w14:paraId="0E759B1A" w14:textId="77777777" w:rsidR="00CF5157" w:rsidRDefault="00F0316F" w:rsidP="00136E43">
      <w:pPr>
        <w:pStyle w:val="ListParagraph"/>
      </w:pPr>
      <w:r w:rsidRPr="00DB61E0">
        <w:t>Attends general and medical staff meetings and participates in quality improvement projects.</w:t>
      </w:r>
    </w:p>
    <w:p w14:paraId="3A02F51B" w14:textId="65E38D8E" w:rsidR="00CF5157" w:rsidRPr="008A138D" w:rsidRDefault="00CF5157" w:rsidP="00CF5157">
      <w:pPr>
        <w:pStyle w:val="ListParagraph"/>
      </w:pPr>
      <w:r>
        <w:t>Assist Health Center Manager with preparedness for Healthcare Effectiveness Data and Information Set (HEDIS)Programs.</w:t>
      </w:r>
    </w:p>
    <w:p w14:paraId="2971E298" w14:textId="3DAC1A31" w:rsidR="00F0316F" w:rsidRPr="00DB61E0" w:rsidRDefault="00F0316F" w:rsidP="00CF5157">
      <w:r w:rsidRPr="00DB61E0">
        <w:t xml:space="preserve"> </w:t>
      </w:r>
    </w:p>
    <w:p w14:paraId="110E98E5" w14:textId="1C4709B1" w:rsidR="00F0316F" w:rsidRPr="00DB61E0" w:rsidRDefault="00F0316F" w:rsidP="00136E43">
      <w:pPr>
        <w:pStyle w:val="ListParagraph"/>
      </w:pPr>
      <w:r w:rsidRPr="00DB61E0">
        <w:lastRenderedPageBreak/>
        <w:t xml:space="preserve">Assist the Health Center Manager and Medical Director on matters relating to nursing practices and participates in development of policies and protocols for patient care. Assists in the performance appraisals of personnel through documentation and input to the Health Center Manager. </w:t>
      </w:r>
    </w:p>
    <w:p w14:paraId="780C3B17" w14:textId="54E58803" w:rsidR="00F0316F" w:rsidRDefault="00F0316F" w:rsidP="00136E43">
      <w:pPr>
        <w:pStyle w:val="ListParagraph"/>
      </w:pPr>
      <w:r w:rsidRPr="00DB61E0">
        <w:t xml:space="preserve">Assists Health Center Manager to adequately supply routine medical supplies; reorders supplies through established purchasing procedures. Maintains an accurate inventory of medical supplies to ensure services are not compromised due to unforeseen shortages. </w:t>
      </w:r>
    </w:p>
    <w:p w14:paraId="013A3378" w14:textId="77777777" w:rsidR="00CF5157" w:rsidRPr="008A138D" w:rsidRDefault="00CF5157" w:rsidP="00CF5157">
      <w:pPr>
        <w:pStyle w:val="ListParagraph"/>
      </w:pPr>
      <w:r>
        <w:t>Performs vaccine inventory and places orders to the Vaccine for Children program once a month.</w:t>
      </w:r>
    </w:p>
    <w:p w14:paraId="049FBBFA" w14:textId="7DB192F1" w:rsidR="00CF5157" w:rsidRPr="00DB61E0" w:rsidRDefault="00CF5157" w:rsidP="00CF5157">
      <w:pPr>
        <w:pStyle w:val="ListParagraph"/>
      </w:pPr>
      <w:r>
        <w:t>Assures that all Vaccines Inform</w:t>
      </w:r>
      <w:r w:rsidR="003F1859">
        <w:t xml:space="preserve">ation Statements are up to date and reported to appropriate agencies and/or programs as required. </w:t>
      </w:r>
    </w:p>
    <w:p w14:paraId="0843E083" w14:textId="532EAE0D" w:rsidR="00F0316F" w:rsidRPr="00DB61E0" w:rsidRDefault="00F0316F" w:rsidP="00136E43">
      <w:pPr>
        <w:pStyle w:val="ListParagraph"/>
      </w:pPr>
      <w:r w:rsidRPr="00DB61E0">
        <w:t xml:space="preserve">Performs all duties in support of successful </w:t>
      </w:r>
      <w:r w:rsidR="00464A2F" w:rsidRPr="00DB61E0">
        <w:t>EHR initiatives</w:t>
      </w:r>
      <w:r w:rsidRPr="00DB61E0">
        <w:t xml:space="preserve">. </w:t>
      </w:r>
    </w:p>
    <w:p w14:paraId="2F08BE82" w14:textId="61FEF5F7" w:rsidR="00F0316F" w:rsidRPr="00DB61E0" w:rsidRDefault="00F0316F" w:rsidP="00136E43">
      <w:pPr>
        <w:pStyle w:val="ListParagraph"/>
      </w:pPr>
      <w:r w:rsidRPr="00DB61E0">
        <w:t xml:space="preserve">Performs other related duties as may be assigned by the Health Center Manager and/or Medical Director. </w:t>
      </w:r>
    </w:p>
    <w:p w14:paraId="7D814E8D" w14:textId="058A46E4" w:rsidR="00F0316F" w:rsidRPr="00DB61E0" w:rsidRDefault="00F0316F" w:rsidP="00136E43">
      <w:pPr>
        <w:pStyle w:val="Default"/>
        <w:spacing w:before="100" w:beforeAutospacing="1"/>
        <w:rPr>
          <w:rFonts w:asciiTheme="minorHAnsi" w:hAnsiTheme="minorHAnsi" w:cstheme="minorHAnsi"/>
          <w:sz w:val="20"/>
          <w:szCs w:val="20"/>
        </w:rPr>
      </w:pPr>
      <w:r w:rsidRPr="00DB61E0">
        <w:rPr>
          <w:rFonts w:asciiTheme="minorHAnsi" w:hAnsiTheme="minorHAnsi" w:cstheme="minorHAnsi"/>
          <w:b/>
          <w:sz w:val="20"/>
          <w:szCs w:val="20"/>
          <w:u w:val="single"/>
        </w:rPr>
        <w:t>OTHER SKILLS and ABILITIES</w:t>
      </w:r>
      <w:r w:rsidRPr="00DB61E0">
        <w:rPr>
          <w:rFonts w:asciiTheme="minorHAnsi" w:hAnsiTheme="minorHAnsi" w:cstheme="minorHAnsi"/>
          <w:b/>
          <w:sz w:val="20"/>
          <w:szCs w:val="20"/>
        </w:rPr>
        <w:t>:</w:t>
      </w:r>
    </w:p>
    <w:p w14:paraId="64AF6271" w14:textId="77777777" w:rsidR="00F0316F" w:rsidRPr="00DB61E0" w:rsidRDefault="00F0316F" w:rsidP="00136E43">
      <w:pPr>
        <w:pStyle w:val="ListParagraph"/>
      </w:pPr>
      <w:r w:rsidRPr="00DB61E0">
        <w:t>Excellent communication skills at level necessary for taking patients’ medical history, understanding provider and supervisor instructions, and for accurately documenting patients’ medical information.</w:t>
      </w:r>
    </w:p>
    <w:p w14:paraId="3760868E" w14:textId="0D2EEE4F"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Ability to effectively communicate with patient population and staff while demonstrating a high degree of diplomacy and tact. </w:t>
      </w:r>
    </w:p>
    <w:p w14:paraId="0D16D8F2" w14:textId="5C78FD8D"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Intermediate to advanced computing and phone skills. </w:t>
      </w:r>
    </w:p>
    <w:p w14:paraId="408D69D8" w14:textId="7B7F05CB" w:rsidR="00F0316F" w:rsidRPr="00DB61E0" w:rsidRDefault="00F0316F" w:rsidP="00136E43">
      <w:pPr>
        <w:pStyle w:val="ListParagraph"/>
      </w:pPr>
      <w:r w:rsidRPr="00DB61E0">
        <w:t xml:space="preserve">Working knowledge of “Universal Precautions” and demonstrated professionalism </w:t>
      </w:r>
      <w:r w:rsidR="00CF5157" w:rsidRPr="00DB61E0">
        <w:t>always</w:t>
      </w:r>
      <w:r w:rsidR="00CF5157">
        <w:t>.</w:t>
      </w:r>
      <w:r w:rsidRPr="00DB61E0">
        <w:t xml:space="preserve"> </w:t>
      </w:r>
    </w:p>
    <w:p w14:paraId="0C226A93" w14:textId="34E96F09"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Ability to multi-task and work effectively in a high-stress and fast-moving environment </w:t>
      </w:r>
    </w:p>
    <w:p w14:paraId="1F5F3A7C" w14:textId="7A556D61"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Possess a thorough understanding of the importance of confidentiality and non-disclosure according to the general standards set forth by HIPAA. </w:t>
      </w:r>
    </w:p>
    <w:p w14:paraId="2353598D" w14:textId="3A521C86" w:rsidR="00F0316F" w:rsidRPr="00DB61E0" w:rsidRDefault="00F0316F" w:rsidP="00136E43">
      <w:pPr>
        <w:pStyle w:val="Default"/>
        <w:numPr>
          <w:ilvl w:val="0"/>
          <w:numId w:val="3"/>
        </w:numPr>
        <w:spacing w:before="100" w:beforeAutospacing="1" w:after="100" w:afterAutospacing="1"/>
        <w:rPr>
          <w:rFonts w:asciiTheme="minorHAnsi" w:hAnsiTheme="minorHAnsi" w:cstheme="minorHAnsi"/>
          <w:sz w:val="20"/>
          <w:szCs w:val="20"/>
        </w:rPr>
      </w:pPr>
      <w:r w:rsidRPr="00DB61E0">
        <w:rPr>
          <w:rFonts w:asciiTheme="minorHAnsi" w:hAnsiTheme="minorHAnsi" w:cstheme="minorHAnsi"/>
          <w:sz w:val="20"/>
          <w:szCs w:val="20"/>
        </w:rPr>
        <w:t xml:space="preserve">Culturally sensitive and demonstrated ability and effectiveness working with ethnically diverse populations. </w:t>
      </w:r>
    </w:p>
    <w:p w14:paraId="4F9F3A08" w14:textId="651C9E66" w:rsidR="007750AC" w:rsidRPr="00DB61E0" w:rsidRDefault="00F0316F" w:rsidP="00136E43">
      <w:pPr>
        <w:pStyle w:val="Default"/>
        <w:numPr>
          <w:ilvl w:val="0"/>
          <w:numId w:val="3"/>
        </w:numPr>
        <w:spacing w:before="100" w:beforeAutospacing="1"/>
        <w:rPr>
          <w:rFonts w:asciiTheme="minorHAnsi" w:hAnsiTheme="minorHAnsi" w:cstheme="minorHAnsi"/>
          <w:sz w:val="20"/>
          <w:szCs w:val="20"/>
        </w:rPr>
      </w:pPr>
      <w:r w:rsidRPr="00DB61E0">
        <w:rPr>
          <w:rFonts w:asciiTheme="minorHAnsi" w:hAnsiTheme="minorHAnsi" w:cstheme="minorHAnsi"/>
          <w:sz w:val="20"/>
          <w:szCs w:val="20"/>
        </w:rPr>
        <w:t xml:space="preserve">Demonstrated flexibility and willingness to work on an as-needed basis </w:t>
      </w:r>
      <w:r w:rsidR="00CF5157" w:rsidRPr="00DB61E0">
        <w:rPr>
          <w:rFonts w:asciiTheme="minorHAnsi" w:hAnsiTheme="minorHAnsi" w:cstheme="minorHAnsi"/>
          <w:sz w:val="20"/>
          <w:szCs w:val="20"/>
        </w:rPr>
        <w:t>to</w:t>
      </w:r>
      <w:r w:rsidRPr="00DB61E0">
        <w:rPr>
          <w:rFonts w:asciiTheme="minorHAnsi" w:hAnsiTheme="minorHAnsi" w:cstheme="minorHAnsi"/>
          <w:sz w:val="20"/>
          <w:szCs w:val="20"/>
        </w:rPr>
        <w:t xml:space="preserve"> meet operational needs of the clinic. </w:t>
      </w:r>
    </w:p>
    <w:p w14:paraId="2A822D82" w14:textId="77777777" w:rsidR="007750AC" w:rsidRPr="00DB61E0" w:rsidRDefault="007750AC" w:rsidP="00136E43">
      <w:pPr>
        <w:pStyle w:val="ListParagraph"/>
      </w:pPr>
      <w:r w:rsidRPr="00DB61E0">
        <w:t>Ability to respond to common inquires or complaints from patients, residents, family members, regulatory agencies, or members of the business community.</w:t>
      </w:r>
    </w:p>
    <w:p w14:paraId="04B518CC" w14:textId="6AE1B5B6" w:rsidR="00F0316F" w:rsidRPr="00DB61E0" w:rsidRDefault="00F0316F" w:rsidP="00136E43">
      <w:pPr>
        <w:spacing w:before="100" w:beforeAutospacing="1" w:after="120" w:line="240" w:lineRule="auto"/>
        <w:rPr>
          <w:rFonts w:eastAsia="Times New Roman" w:cstheme="minorHAnsi"/>
          <w:sz w:val="20"/>
          <w:szCs w:val="20"/>
        </w:rPr>
      </w:pPr>
      <w:r w:rsidRPr="00DB61E0">
        <w:rPr>
          <w:rFonts w:eastAsia="Times New Roman" w:cstheme="minorHAnsi"/>
          <w:b/>
          <w:sz w:val="20"/>
          <w:szCs w:val="20"/>
          <w:u w:val="single"/>
        </w:rPr>
        <w:t>PHYSICAL REQUIREMENTS</w:t>
      </w:r>
      <w:r w:rsidRPr="00DB61E0">
        <w:rPr>
          <w:rFonts w:eastAsia="Times New Roman" w:cstheme="minorHAnsi"/>
          <w:b/>
          <w:sz w:val="20"/>
          <w:szCs w:val="20"/>
        </w:rPr>
        <w:t>:</w:t>
      </w:r>
      <w:r w:rsidR="00475BF4" w:rsidRPr="00DB61E0">
        <w:rPr>
          <w:rFonts w:eastAsia="Times New Roman" w:cstheme="minorHAnsi"/>
          <w:b/>
          <w:sz w:val="20"/>
          <w:szCs w:val="20"/>
        </w:rPr>
        <w:t xml:space="preserve">  </w:t>
      </w:r>
      <w:r w:rsidRPr="00DB61E0">
        <w:rPr>
          <w:rFonts w:eastAsia="Times New Roman" w:cstheme="minorHAnsi"/>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use hands to finger, handle or feel objects, tools or controls, reach with hands and arms and talk or hear. The employee is occasionally required to stand, walk, climb or balance, stoop or crouch.</w:t>
      </w:r>
    </w:p>
    <w:p w14:paraId="3284F977" w14:textId="77777777" w:rsidR="00F0316F" w:rsidRPr="00DB61E0" w:rsidRDefault="00F0316F" w:rsidP="00136E43">
      <w:pPr>
        <w:spacing w:before="120" w:after="100" w:afterAutospacing="1" w:line="240" w:lineRule="auto"/>
        <w:rPr>
          <w:rFonts w:eastAsia="Times New Roman" w:cstheme="minorHAnsi"/>
          <w:sz w:val="20"/>
          <w:szCs w:val="20"/>
        </w:rPr>
      </w:pPr>
      <w:r w:rsidRPr="00DB61E0">
        <w:rPr>
          <w:rFonts w:eastAsia="Times New Roman" w:cstheme="minorHAnsi"/>
          <w:sz w:val="20"/>
          <w:szCs w:val="20"/>
        </w:rPr>
        <w:t>The employee may occasionally lift and/or move up to 40 pounds and push up to 100 pounds on wheels.  Specific vision abilities required by this job includes close vision, distance vision, color vision, peripheral vision, depth perception and the ability to adjust focus.  (See complete “Physical Requirements” attached).</w:t>
      </w:r>
    </w:p>
    <w:p w14:paraId="32631C47" w14:textId="51EB6457" w:rsidR="007D0B00" w:rsidRPr="00DB61E0" w:rsidRDefault="00F0316F" w:rsidP="00136E43">
      <w:pPr>
        <w:widowControl w:val="0"/>
        <w:spacing w:before="100" w:beforeAutospacing="1" w:after="100" w:afterAutospacing="1" w:line="240" w:lineRule="auto"/>
        <w:rPr>
          <w:rFonts w:cstheme="minorHAnsi"/>
          <w:sz w:val="20"/>
          <w:szCs w:val="20"/>
        </w:rPr>
      </w:pPr>
      <w:r w:rsidRPr="00DB61E0">
        <w:rPr>
          <w:rFonts w:cstheme="minorHAnsi"/>
          <w:b/>
          <w:sz w:val="20"/>
          <w:szCs w:val="20"/>
          <w:u w:val="single"/>
        </w:rPr>
        <w:t>WORK ENVIRONMENT</w:t>
      </w:r>
      <w:r w:rsidR="00475BF4" w:rsidRPr="00DB61E0">
        <w:rPr>
          <w:rFonts w:cstheme="minorHAnsi"/>
          <w:sz w:val="20"/>
          <w:szCs w:val="20"/>
        </w:rPr>
        <w:t xml:space="preserve">:  </w:t>
      </w:r>
      <w:r w:rsidRPr="00DB61E0">
        <w:rPr>
          <w:rFonts w:cstheme="minorHAnsi"/>
          <w:sz w:val="20"/>
          <w:szCs w:val="20"/>
        </w:rPr>
        <w:t xml:space="preserve">The business office work environment characteristics described here are representative of employee encounters while performing the essential functions of this job. </w:t>
      </w:r>
    </w:p>
    <w:p w14:paraId="304E2FEC" w14:textId="653C6303" w:rsidR="00DB61E0" w:rsidRPr="00DB61E0" w:rsidRDefault="00DB61E0" w:rsidP="00DB61E0">
      <w:pPr>
        <w:spacing w:before="100" w:beforeAutospacing="1" w:after="100" w:afterAutospacing="1" w:line="240" w:lineRule="auto"/>
        <w:rPr>
          <w:rFonts w:eastAsia="Times New Roman" w:cstheme="minorHAnsi"/>
          <w:sz w:val="20"/>
          <w:szCs w:val="20"/>
        </w:rPr>
      </w:pPr>
      <w:r w:rsidRPr="00DB61E0">
        <w:rPr>
          <w:rFonts w:eastAsia="Times New Roman" w:cstheme="minorHAnsi"/>
          <w:b/>
          <w:sz w:val="20"/>
          <w:szCs w:val="20"/>
          <w:u w:val="single"/>
        </w:rPr>
        <w:t>RISK EXPOSURE CATEGORY I</w:t>
      </w:r>
      <w:r w:rsidRPr="00DB61E0">
        <w:rPr>
          <w:rFonts w:eastAsia="Times New Roman" w:cstheme="minorHAnsi"/>
          <w:sz w:val="20"/>
          <w:szCs w:val="20"/>
        </w:rPr>
        <w:t>: Risk of exposure to blood/body fluids.</w:t>
      </w:r>
    </w:p>
    <w:p w14:paraId="39BC34F2" w14:textId="2060D225" w:rsidR="007D0B00" w:rsidRPr="00DB61E0" w:rsidRDefault="00F0316F" w:rsidP="00136E43">
      <w:pPr>
        <w:spacing w:before="100" w:beforeAutospacing="1" w:after="100" w:afterAutospacing="1" w:line="240" w:lineRule="auto"/>
        <w:rPr>
          <w:rFonts w:eastAsia="Times New Roman" w:cstheme="minorHAnsi"/>
          <w:spacing w:val="-1"/>
          <w:sz w:val="20"/>
          <w:szCs w:val="20"/>
          <w:u w:val="single"/>
        </w:rPr>
      </w:pPr>
      <w:r w:rsidRPr="00DB61E0">
        <w:rPr>
          <w:rFonts w:eastAsia="Times New Roman" w:cstheme="minorHAnsi"/>
          <w:b/>
          <w:sz w:val="20"/>
          <w:szCs w:val="20"/>
          <w:u w:val="single"/>
        </w:rPr>
        <w:t>DISCLAIMER</w:t>
      </w:r>
      <w:r w:rsidRPr="00DB61E0">
        <w:rPr>
          <w:rFonts w:eastAsia="Times New Roman" w:cstheme="minorHAnsi"/>
          <w:sz w:val="20"/>
          <w:szCs w:val="20"/>
        </w:rPr>
        <w:t>:  This job description indicates the critical features as described under the headings above.  They may be subject to change at any time</w:t>
      </w:r>
      <w:r w:rsidR="007D0B00" w:rsidRPr="00DB61E0">
        <w:rPr>
          <w:rFonts w:eastAsia="Times New Roman" w:cstheme="minorHAnsi"/>
          <w:sz w:val="20"/>
          <w:szCs w:val="20"/>
        </w:rPr>
        <w:t xml:space="preserve"> </w:t>
      </w:r>
      <w:r w:rsidRPr="00DB61E0">
        <w:rPr>
          <w:rFonts w:eastAsia="Times New Roman" w:cstheme="minorHAnsi"/>
          <w:sz w:val="20"/>
          <w:szCs w:val="20"/>
        </w:rPr>
        <w:t xml:space="preserve">due to reasonable accommodation or other reason.  </w:t>
      </w:r>
      <w:r w:rsidRPr="00DB61E0">
        <w:rPr>
          <w:rFonts w:eastAsia="Times New Roman" w:cstheme="minorHAnsi"/>
          <w:b/>
          <w:sz w:val="20"/>
          <w:szCs w:val="20"/>
          <w:u w:val="single"/>
        </w:rPr>
        <w:br/>
      </w:r>
      <w:r w:rsidR="007D0B00" w:rsidRPr="00DB61E0">
        <w:rPr>
          <w:rFonts w:eastAsia="Times New Roman" w:cstheme="minorHAnsi"/>
          <w:spacing w:val="-1"/>
          <w:sz w:val="20"/>
          <w:szCs w:val="20"/>
          <w:u w:val="single"/>
        </w:rPr>
        <w:br w:type="page"/>
      </w:r>
    </w:p>
    <w:p w14:paraId="0447E92E" w14:textId="2FB1B7C0" w:rsidR="00F0316F" w:rsidRPr="002C6424" w:rsidRDefault="002C6424" w:rsidP="00136E43">
      <w:pPr>
        <w:spacing w:before="100" w:beforeAutospacing="1" w:after="0" w:line="240" w:lineRule="auto"/>
        <w:rPr>
          <w:rFonts w:eastAsia="Times New Roman" w:cstheme="minorHAnsi"/>
          <w:b/>
          <w:spacing w:val="-1"/>
          <w:sz w:val="20"/>
          <w:szCs w:val="20"/>
        </w:rPr>
      </w:pPr>
      <w:r>
        <w:rPr>
          <w:rFonts w:eastAsia="Times New Roman" w:cstheme="minorHAnsi"/>
          <w:b/>
          <w:spacing w:val="-1"/>
          <w:sz w:val="20"/>
          <w:szCs w:val="20"/>
          <w:u w:val="single"/>
        </w:rPr>
        <w:lastRenderedPageBreak/>
        <w:t>PHYSICAL REQUIREMENTS</w:t>
      </w:r>
      <w:r w:rsidRPr="00C15F3E">
        <w:rPr>
          <w:rFonts w:eastAsia="Times New Roman" w:cstheme="minorHAnsi"/>
          <w:b/>
          <w:spacing w:val="-1"/>
          <w:sz w:val="20"/>
          <w:szCs w:val="20"/>
        </w:rPr>
        <w:t xml:space="preserve">: </w:t>
      </w:r>
      <w:r w:rsidR="00F0316F" w:rsidRPr="002C6424">
        <w:rPr>
          <w:rFonts w:eastAsia="Times New Roman" w:cstheme="minorHAnsi"/>
          <w:b/>
          <w:spacing w:val="-1"/>
          <w:sz w:val="20"/>
          <w:szCs w:val="20"/>
        </w:rPr>
        <w:t>Licensed Vocational Nurse</w:t>
      </w:r>
    </w:p>
    <w:p w14:paraId="55C94534" w14:textId="77777777" w:rsidR="00F0316F" w:rsidRPr="00DB61E0" w:rsidRDefault="00F0316F" w:rsidP="003A2CBA">
      <w:pPr>
        <w:tabs>
          <w:tab w:val="left" w:pos="-720"/>
        </w:tabs>
        <w:suppressAutoHyphens/>
        <w:spacing w:before="100" w:beforeAutospacing="1" w:after="100" w:afterAutospacing="1" w:line="240" w:lineRule="auto"/>
        <w:rPr>
          <w:rFonts w:eastAsia="Times New Roman" w:cstheme="minorHAnsi"/>
          <w:spacing w:val="-1"/>
          <w:sz w:val="20"/>
          <w:szCs w:val="20"/>
        </w:rPr>
      </w:pPr>
      <w:r w:rsidRPr="00DB61E0">
        <w:rPr>
          <w:rFonts w:eastAsia="Times New Roman" w:cstheme="minorHAnsi"/>
          <w:spacing w:val="-1"/>
          <w:sz w:val="20"/>
          <w:szCs w:val="20"/>
        </w:rPr>
        <w:t>Please check one box below in Section I and Section II which apply to this job description.  Comments can be made in Section III.</w:t>
      </w:r>
    </w:p>
    <w:tbl>
      <w:tblPr>
        <w:tblW w:w="9810" w:type="dxa"/>
        <w:tblInd w:w="30" w:type="dxa"/>
        <w:tblLayout w:type="fixed"/>
        <w:tblCellMar>
          <w:left w:w="120" w:type="dxa"/>
          <w:right w:w="120" w:type="dxa"/>
        </w:tblCellMar>
        <w:tblLook w:val="0000" w:firstRow="0" w:lastRow="0" w:firstColumn="0" w:lastColumn="0" w:noHBand="0" w:noVBand="0"/>
      </w:tblPr>
      <w:tblGrid>
        <w:gridCol w:w="5220"/>
        <w:gridCol w:w="4590"/>
      </w:tblGrid>
      <w:tr w:rsidR="00F0316F" w:rsidRPr="00DB61E0" w14:paraId="085964E7" w14:textId="77777777" w:rsidTr="009625B0">
        <w:trPr>
          <w:trHeight w:val="912"/>
          <w:tblHeader/>
        </w:trPr>
        <w:tc>
          <w:tcPr>
            <w:tcW w:w="5220" w:type="dxa"/>
            <w:tcBorders>
              <w:top w:val="double" w:sz="7" w:space="0" w:color="auto"/>
              <w:left w:val="double" w:sz="7" w:space="0" w:color="auto"/>
              <w:bottom w:val="double" w:sz="7" w:space="0" w:color="auto"/>
            </w:tcBorders>
          </w:tcPr>
          <w:p w14:paraId="2570BE46" w14:textId="11EC0A7A"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fldChar w:fldCharType="begin"/>
            </w:r>
            <w:r w:rsidRPr="00DB61E0">
              <w:rPr>
                <w:rFonts w:eastAsia="Times New Roman" w:cstheme="minorHAnsi"/>
                <w:spacing w:val="-1"/>
                <w:sz w:val="20"/>
                <w:szCs w:val="20"/>
              </w:rPr>
              <w:instrText xml:space="preserve">PRIVATE </w:instrText>
            </w:r>
            <w:r w:rsidRPr="00DB61E0">
              <w:rPr>
                <w:rFonts w:eastAsia="Times New Roman" w:cstheme="minorHAnsi"/>
                <w:spacing w:val="-1"/>
                <w:sz w:val="20"/>
                <w:szCs w:val="20"/>
              </w:rPr>
              <w:fldChar w:fldCharType="end"/>
            </w:r>
            <w:r w:rsidR="00475BF4" w:rsidRPr="00DB61E0">
              <w:rPr>
                <w:rFonts w:eastAsia="Times New Roman" w:cstheme="minorHAnsi"/>
                <w:spacing w:val="-1"/>
                <w:sz w:val="20"/>
                <w:szCs w:val="20"/>
              </w:rPr>
              <w:t>C</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Constant (76-100%)</w:t>
            </w:r>
          </w:p>
          <w:p w14:paraId="714049DC" w14:textId="6CF0D4CD" w:rsidR="00F0316F" w:rsidRPr="00DB61E0" w:rsidRDefault="00475BF4"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F</w:t>
            </w:r>
            <w:r w:rsidR="00101DDA" w:rsidRPr="00DB61E0">
              <w:rPr>
                <w:rFonts w:eastAsia="Times New Roman" w:cstheme="minorHAnsi"/>
                <w:spacing w:val="-1"/>
                <w:sz w:val="20"/>
                <w:szCs w:val="20"/>
              </w:rPr>
              <w:t xml:space="preserve"> =</w:t>
            </w:r>
            <w:r w:rsidRPr="00DB61E0">
              <w:rPr>
                <w:rFonts w:eastAsia="Times New Roman" w:cstheme="minorHAnsi"/>
                <w:spacing w:val="-1"/>
                <w:sz w:val="20"/>
                <w:szCs w:val="20"/>
              </w:rPr>
              <w:tab/>
            </w:r>
            <w:r w:rsidR="00F0316F" w:rsidRPr="00DB61E0">
              <w:rPr>
                <w:rFonts w:eastAsia="Times New Roman" w:cstheme="minorHAnsi"/>
                <w:spacing w:val="-1"/>
                <w:sz w:val="20"/>
                <w:szCs w:val="20"/>
              </w:rPr>
              <w:t>Frequent (51-76%)</w:t>
            </w:r>
          </w:p>
          <w:p w14:paraId="4A5E733C" w14:textId="023D6612"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O</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Occasional (26-50%)</w:t>
            </w:r>
          </w:p>
          <w:p w14:paraId="24779772" w14:textId="41ADB4EC"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S</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Seldom (1-25%)</w:t>
            </w:r>
          </w:p>
          <w:p w14:paraId="1AF9B14E" w14:textId="2490156A"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N</w:t>
            </w:r>
            <w:r w:rsidR="00101DDA" w:rsidRPr="00DB61E0">
              <w:rPr>
                <w:rFonts w:eastAsia="Times New Roman" w:cstheme="minorHAnsi"/>
                <w:spacing w:val="-1"/>
                <w:sz w:val="20"/>
                <w:szCs w:val="20"/>
              </w:rPr>
              <w:t xml:space="preserve"> =</w:t>
            </w:r>
            <w:r w:rsidR="00475BF4" w:rsidRPr="00DB61E0">
              <w:rPr>
                <w:rFonts w:eastAsia="Times New Roman" w:cstheme="minorHAnsi"/>
                <w:spacing w:val="-1"/>
                <w:sz w:val="20"/>
                <w:szCs w:val="20"/>
              </w:rPr>
              <w:tab/>
            </w:r>
            <w:r w:rsidRPr="00DB61E0">
              <w:rPr>
                <w:rFonts w:eastAsia="Times New Roman" w:cstheme="minorHAnsi"/>
                <w:spacing w:val="-1"/>
                <w:sz w:val="20"/>
                <w:szCs w:val="20"/>
              </w:rPr>
              <w:t>Never (0%)</w:t>
            </w:r>
          </w:p>
        </w:tc>
        <w:tc>
          <w:tcPr>
            <w:tcW w:w="4590" w:type="dxa"/>
            <w:tcBorders>
              <w:top w:val="double" w:sz="7" w:space="0" w:color="auto"/>
              <w:left w:val="single" w:sz="7" w:space="0" w:color="auto"/>
              <w:bottom w:val="double" w:sz="7" w:space="0" w:color="auto"/>
              <w:right w:val="double" w:sz="7" w:space="0" w:color="auto"/>
            </w:tcBorders>
          </w:tcPr>
          <w:p w14:paraId="282D9952" w14:textId="32AE4CCF" w:rsidR="00F0316F" w:rsidRPr="00DB61E0" w:rsidRDefault="00475BF4"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E</w:t>
            </w:r>
            <w:r w:rsidR="00101DDA" w:rsidRPr="00DB61E0">
              <w:rPr>
                <w:rFonts w:eastAsia="Times New Roman" w:cstheme="minorHAnsi"/>
                <w:spacing w:val="-1"/>
                <w:sz w:val="20"/>
                <w:szCs w:val="20"/>
              </w:rPr>
              <w:t xml:space="preserve"> =</w:t>
            </w:r>
            <w:r w:rsidRPr="00DB61E0">
              <w:rPr>
                <w:rFonts w:eastAsia="Times New Roman" w:cstheme="minorHAnsi"/>
                <w:spacing w:val="-1"/>
                <w:sz w:val="20"/>
                <w:szCs w:val="20"/>
              </w:rPr>
              <w:tab/>
            </w:r>
            <w:r w:rsidR="00F0316F" w:rsidRPr="00DB61E0">
              <w:rPr>
                <w:rFonts w:eastAsia="Times New Roman" w:cstheme="minorHAnsi"/>
                <w:spacing w:val="-1"/>
                <w:sz w:val="20"/>
                <w:szCs w:val="20"/>
              </w:rPr>
              <w:t>Regardless of frequency, this</w:t>
            </w:r>
            <w:r w:rsidRPr="00DB61E0">
              <w:rPr>
                <w:rFonts w:eastAsia="Times New Roman" w:cstheme="minorHAnsi"/>
                <w:spacing w:val="-1"/>
                <w:sz w:val="20"/>
                <w:szCs w:val="20"/>
              </w:rPr>
              <w:t xml:space="preserve"> </w:t>
            </w:r>
            <w:r w:rsidR="00F0316F" w:rsidRPr="00DB61E0">
              <w:rPr>
                <w:rFonts w:eastAsia="Times New Roman" w:cstheme="minorHAnsi"/>
                <w:spacing w:val="-1"/>
                <w:sz w:val="20"/>
                <w:szCs w:val="20"/>
              </w:rPr>
              <w:t>activity is indispensable.</w:t>
            </w:r>
          </w:p>
          <w:p w14:paraId="080A6EE4" w14:textId="70367B1C" w:rsidR="00F0316F" w:rsidRPr="00DB61E0" w:rsidRDefault="00475BF4" w:rsidP="00101DDA">
            <w:pPr>
              <w:tabs>
                <w:tab w:val="left" w:pos="-720"/>
              </w:tabs>
              <w:suppressAutoHyphens/>
              <w:spacing w:after="0" w:line="240" w:lineRule="auto"/>
              <w:ind w:left="365" w:hanging="365"/>
              <w:rPr>
                <w:rFonts w:eastAsia="Times New Roman" w:cstheme="minorHAnsi"/>
                <w:spacing w:val="-1"/>
                <w:sz w:val="20"/>
                <w:szCs w:val="20"/>
              </w:rPr>
            </w:pPr>
            <w:r w:rsidRPr="00DB61E0">
              <w:rPr>
                <w:rFonts w:eastAsia="Times New Roman" w:cstheme="minorHAnsi"/>
                <w:spacing w:val="-1"/>
                <w:sz w:val="20"/>
                <w:szCs w:val="20"/>
              </w:rPr>
              <w:t>M</w:t>
            </w:r>
            <w:r w:rsidR="00101DDA" w:rsidRPr="00DB61E0">
              <w:rPr>
                <w:rFonts w:eastAsia="Times New Roman" w:cstheme="minorHAnsi"/>
                <w:spacing w:val="-1"/>
                <w:sz w:val="20"/>
                <w:szCs w:val="20"/>
              </w:rPr>
              <w:t xml:space="preserve"> =</w:t>
            </w:r>
            <w:r w:rsidRPr="00DB61E0">
              <w:rPr>
                <w:rFonts w:eastAsia="Times New Roman" w:cstheme="minorHAnsi"/>
                <w:spacing w:val="-1"/>
                <w:sz w:val="20"/>
                <w:szCs w:val="20"/>
              </w:rPr>
              <w:tab/>
            </w:r>
            <w:r w:rsidR="00F0316F" w:rsidRPr="00DB61E0">
              <w:rPr>
                <w:rFonts w:eastAsia="Times New Roman" w:cstheme="minorHAnsi"/>
                <w:spacing w:val="-1"/>
                <w:sz w:val="20"/>
                <w:szCs w:val="20"/>
              </w:rPr>
              <w:t xml:space="preserve">This activity is useful and helpful but not </w:t>
            </w:r>
            <w:proofErr w:type="gramStart"/>
            <w:r w:rsidR="00F0316F" w:rsidRPr="00DB61E0">
              <w:rPr>
                <w:rFonts w:eastAsia="Times New Roman" w:cstheme="minorHAnsi"/>
                <w:spacing w:val="-1"/>
                <w:sz w:val="20"/>
                <w:szCs w:val="20"/>
              </w:rPr>
              <w:t>absolutely essential</w:t>
            </w:r>
            <w:proofErr w:type="gramEnd"/>
            <w:r w:rsidR="00F0316F" w:rsidRPr="00DB61E0">
              <w:rPr>
                <w:rFonts w:eastAsia="Times New Roman" w:cstheme="minorHAnsi"/>
                <w:spacing w:val="-1"/>
                <w:sz w:val="20"/>
                <w:szCs w:val="20"/>
              </w:rPr>
              <w:t>.</w:t>
            </w:r>
          </w:p>
          <w:p w14:paraId="134CE77D" w14:textId="77777777" w:rsidR="00F0316F" w:rsidRPr="00DB61E0" w:rsidRDefault="00F0316F" w:rsidP="00101DDA">
            <w:pPr>
              <w:tabs>
                <w:tab w:val="left" w:pos="-720"/>
              </w:tabs>
              <w:suppressAutoHyphens/>
              <w:spacing w:after="0" w:line="240" w:lineRule="auto"/>
              <w:ind w:left="365" w:hanging="365"/>
              <w:rPr>
                <w:rFonts w:eastAsia="Times New Roman" w:cstheme="minorHAnsi"/>
                <w:spacing w:val="-1"/>
                <w:sz w:val="20"/>
                <w:szCs w:val="20"/>
              </w:rPr>
            </w:pPr>
          </w:p>
        </w:tc>
      </w:tr>
    </w:tbl>
    <w:p w14:paraId="6880B820" w14:textId="743EA335" w:rsidR="00F0316F" w:rsidRPr="00DB61E0" w:rsidRDefault="00D75224" w:rsidP="00D75224">
      <w:pPr>
        <w:tabs>
          <w:tab w:val="center" w:pos="4680"/>
          <w:tab w:val="center" w:pos="7110"/>
          <w:tab w:val="center" w:pos="8730"/>
        </w:tabs>
        <w:suppressAutoHyphens/>
        <w:spacing w:after="0" w:line="240" w:lineRule="auto"/>
        <w:jc w:val="both"/>
        <w:rPr>
          <w:rFonts w:eastAsia="Times New Roman" w:cstheme="minorHAnsi"/>
          <w:b/>
          <w:spacing w:val="-1"/>
          <w:sz w:val="20"/>
          <w:szCs w:val="20"/>
        </w:rPr>
      </w:pPr>
      <w:r w:rsidRPr="00DB61E0">
        <w:rPr>
          <w:rFonts w:eastAsia="Times New Roman" w:cstheme="minorHAnsi"/>
          <w:b/>
          <w:spacing w:val="-1"/>
          <w:sz w:val="20"/>
          <w:szCs w:val="20"/>
        </w:rPr>
        <w:tab/>
        <w:t xml:space="preserve">Section I </w:t>
      </w:r>
      <w:r w:rsidRPr="00DB61E0">
        <w:rPr>
          <w:rFonts w:eastAsia="Times New Roman" w:cstheme="minorHAnsi"/>
          <w:b/>
          <w:spacing w:val="-1"/>
          <w:sz w:val="20"/>
          <w:szCs w:val="20"/>
        </w:rPr>
        <w:tab/>
        <w:t>Section II</w:t>
      </w:r>
      <w:r w:rsidRPr="00DB61E0">
        <w:rPr>
          <w:rFonts w:eastAsia="Times New Roman" w:cstheme="minorHAnsi"/>
          <w:b/>
          <w:spacing w:val="-1"/>
          <w:sz w:val="20"/>
          <w:szCs w:val="20"/>
        </w:rPr>
        <w:tab/>
        <w:t>Section III</w:t>
      </w:r>
    </w:p>
    <w:tbl>
      <w:tblPr>
        <w:tblW w:w="9810" w:type="dxa"/>
        <w:tblInd w:w="64" w:type="dxa"/>
        <w:tblLayout w:type="fixed"/>
        <w:tblCellMar>
          <w:left w:w="120" w:type="dxa"/>
          <w:right w:w="120" w:type="dxa"/>
        </w:tblCellMar>
        <w:tblLook w:val="0000" w:firstRow="0" w:lastRow="0" w:firstColumn="0" w:lastColumn="0" w:noHBand="0" w:noVBand="0"/>
      </w:tblPr>
      <w:tblGrid>
        <w:gridCol w:w="2970"/>
        <w:gridCol w:w="668"/>
        <w:gridCol w:w="669"/>
        <w:gridCol w:w="668"/>
        <w:gridCol w:w="669"/>
        <w:gridCol w:w="668"/>
        <w:gridCol w:w="669"/>
        <w:gridCol w:w="669"/>
        <w:gridCol w:w="2160"/>
      </w:tblGrid>
      <w:tr w:rsidR="00D75224" w:rsidRPr="00DB61E0" w14:paraId="7BAC6C1A" w14:textId="77777777" w:rsidTr="00D75224">
        <w:tc>
          <w:tcPr>
            <w:tcW w:w="2970" w:type="dxa"/>
            <w:tcBorders>
              <w:top w:val="double" w:sz="7" w:space="0" w:color="auto"/>
              <w:left w:val="double" w:sz="7" w:space="0" w:color="auto"/>
              <w:right w:val="single" w:sz="18" w:space="0" w:color="auto"/>
            </w:tcBorders>
          </w:tcPr>
          <w:p w14:paraId="2D248509" w14:textId="77777777" w:rsidR="00F0316F" w:rsidRPr="00DB61E0" w:rsidRDefault="00F0316F" w:rsidP="00DB61E0">
            <w:pPr>
              <w:tabs>
                <w:tab w:val="left" w:pos="-720"/>
              </w:tabs>
              <w:suppressAutoHyphens/>
              <w:spacing w:after="0" w:line="240" w:lineRule="auto"/>
              <w:contextualSpacing/>
              <w:rPr>
                <w:rFonts w:eastAsia="Times New Roman" w:cstheme="minorHAnsi"/>
                <w:spacing w:val="-3"/>
                <w:sz w:val="20"/>
                <w:szCs w:val="20"/>
              </w:rPr>
            </w:pPr>
            <w:r w:rsidRPr="00DB61E0">
              <w:rPr>
                <w:rFonts w:eastAsia="Times New Roman" w:cstheme="minorHAnsi"/>
                <w:spacing w:val="-1"/>
                <w:sz w:val="20"/>
                <w:szCs w:val="20"/>
              </w:rPr>
              <w:fldChar w:fldCharType="begin"/>
            </w:r>
            <w:r w:rsidRPr="00DB61E0">
              <w:rPr>
                <w:rFonts w:eastAsia="Times New Roman" w:cstheme="minorHAnsi"/>
                <w:spacing w:val="-1"/>
                <w:sz w:val="20"/>
                <w:szCs w:val="20"/>
              </w:rPr>
              <w:instrText xml:space="preserve">PRIVATE </w:instrText>
            </w:r>
            <w:r w:rsidRPr="00DB61E0">
              <w:rPr>
                <w:rFonts w:eastAsia="Times New Roman" w:cstheme="minorHAnsi"/>
                <w:spacing w:val="-1"/>
                <w:sz w:val="20"/>
                <w:szCs w:val="20"/>
              </w:rPr>
              <w:fldChar w:fldCharType="end"/>
            </w:r>
            <w:r w:rsidRPr="00DB61E0">
              <w:rPr>
                <w:rFonts w:eastAsia="Times New Roman" w:cstheme="minorHAnsi"/>
                <w:b/>
                <w:spacing w:val="-1"/>
                <w:sz w:val="20"/>
                <w:szCs w:val="20"/>
              </w:rPr>
              <w:t>Basic Skills:</w:t>
            </w:r>
          </w:p>
        </w:tc>
        <w:tc>
          <w:tcPr>
            <w:tcW w:w="668" w:type="dxa"/>
            <w:tcBorders>
              <w:top w:val="double" w:sz="7" w:space="0" w:color="auto"/>
              <w:left w:val="single" w:sz="7" w:space="0" w:color="auto"/>
            </w:tcBorders>
          </w:tcPr>
          <w:p w14:paraId="6D1062D7"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C</w:t>
            </w:r>
          </w:p>
        </w:tc>
        <w:tc>
          <w:tcPr>
            <w:tcW w:w="669" w:type="dxa"/>
            <w:tcBorders>
              <w:top w:val="double" w:sz="7" w:space="0" w:color="auto"/>
              <w:left w:val="single" w:sz="7" w:space="0" w:color="auto"/>
            </w:tcBorders>
          </w:tcPr>
          <w:p w14:paraId="28ACB144"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F</w:t>
            </w:r>
          </w:p>
        </w:tc>
        <w:tc>
          <w:tcPr>
            <w:tcW w:w="668" w:type="dxa"/>
            <w:tcBorders>
              <w:top w:val="double" w:sz="7" w:space="0" w:color="auto"/>
              <w:left w:val="single" w:sz="7" w:space="0" w:color="auto"/>
            </w:tcBorders>
          </w:tcPr>
          <w:p w14:paraId="04194B8F"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O</w:t>
            </w:r>
          </w:p>
        </w:tc>
        <w:tc>
          <w:tcPr>
            <w:tcW w:w="669" w:type="dxa"/>
            <w:tcBorders>
              <w:top w:val="double" w:sz="7" w:space="0" w:color="auto"/>
              <w:left w:val="single" w:sz="7" w:space="0" w:color="auto"/>
            </w:tcBorders>
          </w:tcPr>
          <w:p w14:paraId="597455DC"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S</w:t>
            </w:r>
          </w:p>
        </w:tc>
        <w:tc>
          <w:tcPr>
            <w:tcW w:w="668" w:type="dxa"/>
            <w:tcBorders>
              <w:top w:val="double" w:sz="7" w:space="0" w:color="auto"/>
              <w:left w:val="single" w:sz="7" w:space="0" w:color="auto"/>
              <w:right w:val="single" w:sz="18" w:space="0" w:color="auto"/>
            </w:tcBorders>
          </w:tcPr>
          <w:p w14:paraId="5F0EB981"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N</w:t>
            </w:r>
          </w:p>
        </w:tc>
        <w:tc>
          <w:tcPr>
            <w:tcW w:w="669" w:type="dxa"/>
            <w:tcBorders>
              <w:top w:val="double" w:sz="7" w:space="0" w:color="auto"/>
              <w:left w:val="single" w:sz="7" w:space="0" w:color="auto"/>
            </w:tcBorders>
          </w:tcPr>
          <w:p w14:paraId="52EF68DF"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E</w:t>
            </w:r>
          </w:p>
        </w:tc>
        <w:tc>
          <w:tcPr>
            <w:tcW w:w="669" w:type="dxa"/>
            <w:tcBorders>
              <w:top w:val="double" w:sz="7" w:space="0" w:color="auto"/>
              <w:left w:val="single" w:sz="7" w:space="0" w:color="auto"/>
              <w:right w:val="single" w:sz="18" w:space="0" w:color="auto"/>
            </w:tcBorders>
          </w:tcPr>
          <w:p w14:paraId="45971924" w14:textId="77777777" w:rsidR="00F0316F" w:rsidRPr="00DB61E0" w:rsidRDefault="00F0316F" w:rsidP="00DB61E0">
            <w:pPr>
              <w:tabs>
                <w:tab w:val="left" w:pos="-720"/>
              </w:tabs>
              <w:suppressAutoHyphens/>
              <w:spacing w:after="0" w:line="240" w:lineRule="auto"/>
              <w:contextualSpacing/>
              <w:rPr>
                <w:rFonts w:eastAsia="Times New Roman" w:cstheme="minorHAnsi"/>
                <w:b/>
                <w:spacing w:val="-1"/>
                <w:sz w:val="20"/>
                <w:szCs w:val="20"/>
              </w:rPr>
            </w:pPr>
            <w:r w:rsidRPr="00DB61E0">
              <w:rPr>
                <w:rFonts w:eastAsia="Times New Roman" w:cstheme="minorHAnsi"/>
                <w:b/>
                <w:spacing w:val="-1"/>
                <w:sz w:val="20"/>
                <w:szCs w:val="20"/>
              </w:rPr>
              <w:t xml:space="preserve">  M</w:t>
            </w:r>
          </w:p>
        </w:tc>
        <w:tc>
          <w:tcPr>
            <w:tcW w:w="2160" w:type="dxa"/>
            <w:tcBorders>
              <w:top w:val="double" w:sz="7" w:space="0" w:color="auto"/>
              <w:left w:val="single" w:sz="7" w:space="0" w:color="auto"/>
              <w:right w:val="double" w:sz="7" w:space="0" w:color="auto"/>
            </w:tcBorders>
          </w:tcPr>
          <w:p w14:paraId="50AC43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Comments:</w:t>
            </w:r>
          </w:p>
        </w:tc>
      </w:tr>
      <w:tr w:rsidR="00D75224" w:rsidRPr="00DB61E0" w14:paraId="50EC8A4C" w14:textId="77777777" w:rsidTr="00D75224">
        <w:tc>
          <w:tcPr>
            <w:tcW w:w="2970" w:type="dxa"/>
            <w:tcBorders>
              <w:top w:val="single" w:sz="7" w:space="0" w:color="auto"/>
              <w:left w:val="double" w:sz="7" w:space="0" w:color="auto"/>
              <w:right w:val="single" w:sz="18" w:space="0" w:color="auto"/>
            </w:tcBorders>
          </w:tcPr>
          <w:p w14:paraId="20BC2D1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Reading</w:t>
            </w:r>
          </w:p>
        </w:tc>
        <w:tc>
          <w:tcPr>
            <w:tcW w:w="668" w:type="dxa"/>
            <w:tcBorders>
              <w:top w:val="single" w:sz="7" w:space="0" w:color="auto"/>
              <w:left w:val="single" w:sz="7" w:space="0" w:color="auto"/>
            </w:tcBorders>
          </w:tcPr>
          <w:p w14:paraId="6E1B7B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2F51CF7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091830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95C086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ABBD4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2CC693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46EE05E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4663AD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7DAFF063" w14:textId="77777777" w:rsidTr="00D75224">
        <w:tc>
          <w:tcPr>
            <w:tcW w:w="2970" w:type="dxa"/>
            <w:tcBorders>
              <w:top w:val="single" w:sz="7" w:space="0" w:color="auto"/>
              <w:left w:val="double" w:sz="7" w:space="0" w:color="auto"/>
              <w:right w:val="single" w:sz="18" w:space="0" w:color="auto"/>
            </w:tcBorders>
          </w:tcPr>
          <w:p w14:paraId="1D825BE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Writing</w:t>
            </w:r>
          </w:p>
        </w:tc>
        <w:tc>
          <w:tcPr>
            <w:tcW w:w="668" w:type="dxa"/>
            <w:tcBorders>
              <w:top w:val="single" w:sz="7" w:space="0" w:color="auto"/>
              <w:left w:val="single" w:sz="7" w:space="0" w:color="auto"/>
            </w:tcBorders>
          </w:tcPr>
          <w:p w14:paraId="2D0D768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7888F44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391137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483F6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358D5DB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B51ED1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61020F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271F7A9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587A08D" w14:textId="77777777" w:rsidTr="00D75224">
        <w:tc>
          <w:tcPr>
            <w:tcW w:w="2970" w:type="dxa"/>
            <w:tcBorders>
              <w:top w:val="single" w:sz="7" w:space="0" w:color="auto"/>
              <w:left w:val="double" w:sz="7" w:space="0" w:color="auto"/>
              <w:right w:val="single" w:sz="18" w:space="0" w:color="auto"/>
            </w:tcBorders>
          </w:tcPr>
          <w:p w14:paraId="61A602D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Math</w:t>
            </w:r>
          </w:p>
        </w:tc>
        <w:tc>
          <w:tcPr>
            <w:tcW w:w="668" w:type="dxa"/>
            <w:tcBorders>
              <w:top w:val="single" w:sz="7" w:space="0" w:color="auto"/>
              <w:left w:val="single" w:sz="7" w:space="0" w:color="auto"/>
            </w:tcBorders>
          </w:tcPr>
          <w:p w14:paraId="38C8F70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10BAD05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69D6936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67E1F0C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61DE96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338CE8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558FB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61B41B4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3AF694E6" w14:textId="77777777" w:rsidTr="00D75224">
        <w:tc>
          <w:tcPr>
            <w:tcW w:w="2970" w:type="dxa"/>
            <w:tcBorders>
              <w:top w:val="single" w:sz="7" w:space="0" w:color="auto"/>
              <w:left w:val="double" w:sz="7" w:space="0" w:color="auto"/>
              <w:right w:val="single" w:sz="18" w:space="0" w:color="auto"/>
            </w:tcBorders>
          </w:tcPr>
          <w:p w14:paraId="4F2723A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Talking</w:t>
            </w:r>
          </w:p>
        </w:tc>
        <w:tc>
          <w:tcPr>
            <w:tcW w:w="668" w:type="dxa"/>
            <w:tcBorders>
              <w:top w:val="single" w:sz="7" w:space="0" w:color="auto"/>
              <w:left w:val="single" w:sz="7" w:space="0" w:color="auto"/>
            </w:tcBorders>
          </w:tcPr>
          <w:p w14:paraId="2B90979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65152D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88D4A3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F65963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573FD13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649BE5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616D7A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055C24A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2D455652" w14:textId="77777777" w:rsidTr="00D75224">
        <w:tc>
          <w:tcPr>
            <w:tcW w:w="2970" w:type="dxa"/>
            <w:tcBorders>
              <w:top w:val="single" w:sz="7" w:space="0" w:color="auto"/>
              <w:left w:val="double" w:sz="7" w:space="0" w:color="auto"/>
              <w:right w:val="single" w:sz="18" w:space="0" w:color="auto"/>
            </w:tcBorders>
          </w:tcPr>
          <w:p w14:paraId="20BB15E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Hearing</w:t>
            </w:r>
          </w:p>
        </w:tc>
        <w:tc>
          <w:tcPr>
            <w:tcW w:w="668" w:type="dxa"/>
            <w:tcBorders>
              <w:top w:val="single" w:sz="7" w:space="0" w:color="auto"/>
              <w:left w:val="single" w:sz="7" w:space="0" w:color="auto"/>
            </w:tcBorders>
          </w:tcPr>
          <w:p w14:paraId="4444B4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1ACBCF6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17E0BFF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4324CB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38B6C3D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68470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31D0D42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367B98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3121875" w14:textId="77777777" w:rsidTr="00D75224">
        <w:tc>
          <w:tcPr>
            <w:tcW w:w="2970" w:type="dxa"/>
            <w:tcBorders>
              <w:top w:val="single" w:sz="7" w:space="0" w:color="auto"/>
              <w:left w:val="double" w:sz="7" w:space="0" w:color="auto"/>
              <w:right w:val="single" w:sz="18" w:space="0" w:color="auto"/>
            </w:tcBorders>
          </w:tcPr>
          <w:p w14:paraId="580D5F4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Physical Demands:</w:t>
            </w:r>
          </w:p>
        </w:tc>
        <w:tc>
          <w:tcPr>
            <w:tcW w:w="668" w:type="dxa"/>
            <w:tcBorders>
              <w:top w:val="single" w:sz="7" w:space="0" w:color="auto"/>
              <w:left w:val="single" w:sz="7" w:space="0" w:color="auto"/>
            </w:tcBorders>
          </w:tcPr>
          <w:p w14:paraId="140E132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C</w:t>
            </w:r>
          </w:p>
        </w:tc>
        <w:tc>
          <w:tcPr>
            <w:tcW w:w="669" w:type="dxa"/>
            <w:tcBorders>
              <w:top w:val="single" w:sz="7" w:space="0" w:color="auto"/>
              <w:left w:val="single" w:sz="7" w:space="0" w:color="auto"/>
            </w:tcBorders>
          </w:tcPr>
          <w:p w14:paraId="7B023EA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F</w:t>
            </w:r>
          </w:p>
        </w:tc>
        <w:tc>
          <w:tcPr>
            <w:tcW w:w="668" w:type="dxa"/>
            <w:tcBorders>
              <w:top w:val="single" w:sz="7" w:space="0" w:color="auto"/>
              <w:left w:val="single" w:sz="7" w:space="0" w:color="auto"/>
            </w:tcBorders>
          </w:tcPr>
          <w:p w14:paraId="202B357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O</w:t>
            </w:r>
          </w:p>
        </w:tc>
        <w:tc>
          <w:tcPr>
            <w:tcW w:w="669" w:type="dxa"/>
            <w:tcBorders>
              <w:top w:val="single" w:sz="7" w:space="0" w:color="auto"/>
              <w:left w:val="single" w:sz="7" w:space="0" w:color="auto"/>
            </w:tcBorders>
          </w:tcPr>
          <w:p w14:paraId="34AEB5C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S</w:t>
            </w:r>
          </w:p>
        </w:tc>
        <w:tc>
          <w:tcPr>
            <w:tcW w:w="668" w:type="dxa"/>
            <w:tcBorders>
              <w:top w:val="single" w:sz="7" w:space="0" w:color="auto"/>
              <w:left w:val="single" w:sz="7" w:space="0" w:color="auto"/>
              <w:right w:val="single" w:sz="18" w:space="0" w:color="auto"/>
            </w:tcBorders>
          </w:tcPr>
          <w:p w14:paraId="2D8058D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N</w:t>
            </w:r>
          </w:p>
        </w:tc>
        <w:tc>
          <w:tcPr>
            <w:tcW w:w="669" w:type="dxa"/>
            <w:tcBorders>
              <w:top w:val="single" w:sz="7" w:space="0" w:color="auto"/>
              <w:left w:val="single" w:sz="7" w:space="0" w:color="auto"/>
            </w:tcBorders>
          </w:tcPr>
          <w:p w14:paraId="2FDC861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E</w:t>
            </w:r>
          </w:p>
        </w:tc>
        <w:tc>
          <w:tcPr>
            <w:tcW w:w="669" w:type="dxa"/>
            <w:tcBorders>
              <w:top w:val="single" w:sz="7" w:space="0" w:color="auto"/>
              <w:left w:val="single" w:sz="7" w:space="0" w:color="auto"/>
              <w:right w:val="single" w:sz="18" w:space="0" w:color="auto"/>
            </w:tcBorders>
          </w:tcPr>
          <w:p w14:paraId="3A103E3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b/>
                <w:spacing w:val="-1"/>
                <w:sz w:val="20"/>
                <w:szCs w:val="20"/>
              </w:rPr>
              <w:t xml:space="preserve">  M</w:t>
            </w:r>
          </w:p>
        </w:tc>
        <w:tc>
          <w:tcPr>
            <w:tcW w:w="2160" w:type="dxa"/>
            <w:tcBorders>
              <w:top w:val="single" w:sz="7" w:space="0" w:color="auto"/>
              <w:left w:val="single" w:sz="7" w:space="0" w:color="auto"/>
              <w:right w:val="double" w:sz="7" w:space="0" w:color="auto"/>
            </w:tcBorders>
          </w:tcPr>
          <w:p w14:paraId="1C2F06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1C646B57" w14:textId="77777777" w:rsidTr="00D75224">
        <w:tc>
          <w:tcPr>
            <w:tcW w:w="2970" w:type="dxa"/>
            <w:tcBorders>
              <w:top w:val="single" w:sz="7" w:space="0" w:color="auto"/>
              <w:left w:val="double" w:sz="7" w:space="0" w:color="auto"/>
              <w:right w:val="single" w:sz="18" w:space="0" w:color="auto"/>
            </w:tcBorders>
          </w:tcPr>
          <w:p w14:paraId="784121D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Sitting</w:t>
            </w:r>
          </w:p>
        </w:tc>
        <w:tc>
          <w:tcPr>
            <w:tcW w:w="668" w:type="dxa"/>
            <w:tcBorders>
              <w:top w:val="single" w:sz="7" w:space="0" w:color="auto"/>
              <w:left w:val="single" w:sz="7" w:space="0" w:color="auto"/>
            </w:tcBorders>
          </w:tcPr>
          <w:p w14:paraId="75BBE6B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48E912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2C64936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9780D1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D9B256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3F7293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7BF5681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10A81CC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61B6205" w14:textId="77777777" w:rsidTr="00D75224">
        <w:tc>
          <w:tcPr>
            <w:tcW w:w="2970" w:type="dxa"/>
            <w:tcBorders>
              <w:top w:val="single" w:sz="7" w:space="0" w:color="auto"/>
              <w:left w:val="double" w:sz="7" w:space="0" w:color="auto"/>
              <w:right w:val="single" w:sz="18" w:space="0" w:color="auto"/>
            </w:tcBorders>
          </w:tcPr>
          <w:p w14:paraId="53769DC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Standing</w:t>
            </w:r>
          </w:p>
        </w:tc>
        <w:tc>
          <w:tcPr>
            <w:tcW w:w="668" w:type="dxa"/>
            <w:tcBorders>
              <w:top w:val="single" w:sz="7" w:space="0" w:color="auto"/>
              <w:left w:val="single" w:sz="7" w:space="0" w:color="auto"/>
            </w:tcBorders>
          </w:tcPr>
          <w:p w14:paraId="0890C05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42F1DD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0E98E4A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A89885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293FE3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2FF99D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72BDFF5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7DFA4AF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60099087" w14:textId="77777777" w:rsidTr="00D75224">
        <w:tc>
          <w:tcPr>
            <w:tcW w:w="2970" w:type="dxa"/>
            <w:tcBorders>
              <w:top w:val="single" w:sz="7" w:space="0" w:color="auto"/>
              <w:left w:val="double" w:sz="7" w:space="0" w:color="auto"/>
              <w:right w:val="single" w:sz="18" w:space="0" w:color="auto"/>
            </w:tcBorders>
          </w:tcPr>
          <w:p w14:paraId="638BFD6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Walking</w:t>
            </w:r>
          </w:p>
        </w:tc>
        <w:tc>
          <w:tcPr>
            <w:tcW w:w="668" w:type="dxa"/>
            <w:tcBorders>
              <w:top w:val="single" w:sz="7" w:space="0" w:color="auto"/>
              <w:left w:val="single" w:sz="7" w:space="0" w:color="auto"/>
            </w:tcBorders>
          </w:tcPr>
          <w:p w14:paraId="0C85635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440AAF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6FEAAB1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8B1FBB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F11EF5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E1803B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A529FE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ECD2B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F6F3490" w14:textId="77777777" w:rsidTr="00D75224">
        <w:tc>
          <w:tcPr>
            <w:tcW w:w="2970" w:type="dxa"/>
            <w:tcBorders>
              <w:top w:val="single" w:sz="7" w:space="0" w:color="auto"/>
              <w:left w:val="double" w:sz="7" w:space="0" w:color="auto"/>
              <w:right w:val="single" w:sz="18" w:space="0" w:color="auto"/>
            </w:tcBorders>
          </w:tcPr>
          <w:p w14:paraId="69FA877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Stooping</w:t>
            </w:r>
          </w:p>
        </w:tc>
        <w:tc>
          <w:tcPr>
            <w:tcW w:w="668" w:type="dxa"/>
            <w:tcBorders>
              <w:top w:val="single" w:sz="7" w:space="0" w:color="auto"/>
              <w:left w:val="single" w:sz="7" w:space="0" w:color="auto"/>
            </w:tcBorders>
          </w:tcPr>
          <w:p w14:paraId="4B2D080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999B5C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38E081B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17DC45A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786A110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81B49A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69E6447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41DE7D0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F709586" w14:textId="77777777" w:rsidTr="00D75224">
        <w:tc>
          <w:tcPr>
            <w:tcW w:w="2970" w:type="dxa"/>
            <w:tcBorders>
              <w:top w:val="single" w:sz="7" w:space="0" w:color="auto"/>
              <w:left w:val="double" w:sz="7" w:space="0" w:color="auto"/>
              <w:right w:val="single" w:sz="18" w:space="0" w:color="auto"/>
            </w:tcBorders>
          </w:tcPr>
          <w:p w14:paraId="3840229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Crawling</w:t>
            </w:r>
          </w:p>
        </w:tc>
        <w:tc>
          <w:tcPr>
            <w:tcW w:w="668" w:type="dxa"/>
            <w:tcBorders>
              <w:top w:val="single" w:sz="7" w:space="0" w:color="auto"/>
              <w:left w:val="single" w:sz="7" w:space="0" w:color="auto"/>
            </w:tcBorders>
          </w:tcPr>
          <w:p w14:paraId="0F7B25F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26C2FE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0B775D9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D4EDA3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5516C88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617386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3DBE06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453D65A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411B7959" w14:textId="77777777" w:rsidTr="00D75224">
        <w:tc>
          <w:tcPr>
            <w:tcW w:w="2970" w:type="dxa"/>
            <w:tcBorders>
              <w:top w:val="single" w:sz="7" w:space="0" w:color="auto"/>
              <w:left w:val="double" w:sz="7" w:space="0" w:color="auto"/>
              <w:right w:val="single" w:sz="18" w:space="0" w:color="auto"/>
            </w:tcBorders>
          </w:tcPr>
          <w:p w14:paraId="7D250CD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Climbing</w:t>
            </w:r>
          </w:p>
        </w:tc>
        <w:tc>
          <w:tcPr>
            <w:tcW w:w="668" w:type="dxa"/>
            <w:tcBorders>
              <w:top w:val="single" w:sz="7" w:space="0" w:color="auto"/>
              <w:left w:val="single" w:sz="7" w:space="0" w:color="auto"/>
            </w:tcBorders>
          </w:tcPr>
          <w:p w14:paraId="1169B7A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FB7096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4BEFE9A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4DE307C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19AE36E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B7D456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FDCB2E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70C7EEA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36BD805" w14:textId="77777777" w:rsidTr="00D75224">
        <w:tc>
          <w:tcPr>
            <w:tcW w:w="2970" w:type="dxa"/>
            <w:tcBorders>
              <w:top w:val="single" w:sz="7" w:space="0" w:color="auto"/>
              <w:left w:val="double" w:sz="7" w:space="0" w:color="auto"/>
              <w:right w:val="single" w:sz="18" w:space="0" w:color="auto"/>
            </w:tcBorders>
          </w:tcPr>
          <w:p w14:paraId="560B2EC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Reaching Overhead</w:t>
            </w:r>
          </w:p>
        </w:tc>
        <w:tc>
          <w:tcPr>
            <w:tcW w:w="668" w:type="dxa"/>
            <w:tcBorders>
              <w:top w:val="single" w:sz="7" w:space="0" w:color="auto"/>
              <w:left w:val="single" w:sz="7" w:space="0" w:color="auto"/>
            </w:tcBorders>
          </w:tcPr>
          <w:p w14:paraId="060DCA1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A0F2A6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2DB6F6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74E0AD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580322C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B597D5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0329442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61292B3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6C828D9" w14:textId="77777777" w:rsidTr="00D75224">
        <w:tc>
          <w:tcPr>
            <w:tcW w:w="2970" w:type="dxa"/>
            <w:tcBorders>
              <w:top w:val="single" w:sz="7" w:space="0" w:color="auto"/>
              <w:left w:val="double" w:sz="7" w:space="0" w:color="auto"/>
              <w:right w:val="single" w:sz="18" w:space="0" w:color="auto"/>
            </w:tcBorders>
          </w:tcPr>
          <w:p w14:paraId="5B4AE5A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Crouching</w:t>
            </w:r>
          </w:p>
        </w:tc>
        <w:tc>
          <w:tcPr>
            <w:tcW w:w="668" w:type="dxa"/>
            <w:tcBorders>
              <w:top w:val="single" w:sz="7" w:space="0" w:color="auto"/>
              <w:left w:val="single" w:sz="7" w:space="0" w:color="auto"/>
            </w:tcBorders>
          </w:tcPr>
          <w:p w14:paraId="6359D79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8B1A3F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21EBEC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2EA7B4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88743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833A70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09CD63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BD21DA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4AC8B43" w14:textId="77777777" w:rsidTr="00D75224">
        <w:tc>
          <w:tcPr>
            <w:tcW w:w="2970" w:type="dxa"/>
            <w:tcBorders>
              <w:top w:val="single" w:sz="7" w:space="0" w:color="auto"/>
              <w:left w:val="double" w:sz="7" w:space="0" w:color="auto"/>
              <w:right w:val="single" w:sz="18" w:space="0" w:color="auto"/>
            </w:tcBorders>
          </w:tcPr>
          <w:p w14:paraId="47D3C18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Kneeling</w:t>
            </w:r>
          </w:p>
        </w:tc>
        <w:tc>
          <w:tcPr>
            <w:tcW w:w="668" w:type="dxa"/>
            <w:tcBorders>
              <w:top w:val="single" w:sz="7" w:space="0" w:color="auto"/>
              <w:left w:val="single" w:sz="7" w:space="0" w:color="auto"/>
            </w:tcBorders>
          </w:tcPr>
          <w:p w14:paraId="21B3664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A687C2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56FB86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A018E1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8B530A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4A18029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627E36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134B8E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12D0B4DD" w14:textId="77777777" w:rsidTr="00D75224">
        <w:tc>
          <w:tcPr>
            <w:tcW w:w="2970" w:type="dxa"/>
            <w:tcBorders>
              <w:top w:val="single" w:sz="7" w:space="0" w:color="auto"/>
              <w:left w:val="double" w:sz="7" w:space="0" w:color="auto"/>
              <w:right w:val="single" w:sz="18" w:space="0" w:color="auto"/>
            </w:tcBorders>
          </w:tcPr>
          <w:p w14:paraId="7A67671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Balancing</w:t>
            </w:r>
          </w:p>
        </w:tc>
        <w:tc>
          <w:tcPr>
            <w:tcW w:w="668" w:type="dxa"/>
            <w:tcBorders>
              <w:top w:val="single" w:sz="7" w:space="0" w:color="auto"/>
              <w:left w:val="single" w:sz="7" w:space="0" w:color="auto"/>
            </w:tcBorders>
          </w:tcPr>
          <w:p w14:paraId="6BEA26A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10D9E4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21E25D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299F3C1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5CD1300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02C1EB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7A2FF5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632B650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18F88F3" w14:textId="77777777" w:rsidTr="00D75224">
        <w:tc>
          <w:tcPr>
            <w:tcW w:w="2970" w:type="dxa"/>
            <w:tcBorders>
              <w:top w:val="single" w:sz="7" w:space="0" w:color="auto"/>
              <w:left w:val="double" w:sz="7" w:space="0" w:color="auto"/>
              <w:right w:val="single" w:sz="18" w:space="0" w:color="auto"/>
            </w:tcBorders>
          </w:tcPr>
          <w:p w14:paraId="6BB72F8A" w14:textId="01118F2B"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Pushing or Pulling (10-100 </w:t>
            </w:r>
            <w:r w:rsidR="00CF5157" w:rsidRPr="00DB61E0">
              <w:rPr>
                <w:rFonts w:eastAsia="Times New Roman" w:cstheme="minorHAnsi"/>
                <w:spacing w:val="-1"/>
                <w:sz w:val="20"/>
                <w:szCs w:val="20"/>
              </w:rPr>
              <w:t>lbs.</w:t>
            </w:r>
            <w:r w:rsidRPr="00DB61E0">
              <w:rPr>
                <w:rFonts w:eastAsia="Times New Roman" w:cstheme="minorHAnsi"/>
                <w:spacing w:val="-1"/>
                <w:sz w:val="20"/>
                <w:szCs w:val="20"/>
              </w:rPr>
              <w:t>)</w:t>
            </w:r>
          </w:p>
        </w:tc>
        <w:tc>
          <w:tcPr>
            <w:tcW w:w="668" w:type="dxa"/>
            <w:tcBorders>
              <w:top w:val="single" w:sz="7" w:space="0" w:color="auto"/>
              <w:left w:val="single" w:sz="7" w:space="0" w:color="auto"/>
            </w:tcBorders>
          </w:tcPr>
          <w:p w14:paraId="6DA7B63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607652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4BF7F8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718C1E0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768F78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0ED52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2B9080B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2160" w:type="dxa"/>
            <w:tcBorders>
              <w:top w:val="single" w:sz="7" w:space="0" w:color="auto"/>
              <w:left w:val="single" w:sz="7" w:space="0" w:color="auto"/>
              <w:right w:val="double" w:sz="7" w:space="0" w:color="auto"/>
            </w:tcBorders>
          </w:tcPr>
          <w:p w14:paraId="61A6A83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7D5A39DD" w14:textId="77777777" w:rsidTr="00D75224">
        <w:tc>
          <w:tcPr>
            <w:tcW w:w="2970" w:type="dxa"/>
            <w:tcBorders>
              <w:top w:val="single" w:sz="7" w:space="0" w:color="auto"/>
              <w:left w:val="double" w:sz="7" w:space="0" w:color="auto"/>
              <w:right w:val="single" w:sz="18" w:space="0" w:color="auto"/>
            </w:tcBorders>
          </w:tcPr>
          <w:p w14:paraId="0A85C15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Lifting or Carrying</w:t>
            </w:r>
          </w:p>
        </w:tc>
        <w:tc>
          <w:tcPr>
            <w:tcW w:w="668" w:type="dxa"/>
            <w:tcBorders>
              <w:top w:val="single" w:sz="7" w:space="0" w:color="auto"/>
              <w:left w:val="single" w:sz="7" w:space="0" w:color="auto"/>
            </w:tcBorders>
          </w:tcPr>
          <w:p w14:paraId="485647F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113E57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6357B19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9" w:type="dxa"/>
            <w:tcBorders>
              <w:top w:val="single" w:sz="7" w:space="0" w:color="auto"/>
              <w:left w:val="single" w:sz="7" w:space="0" w:color="auto"/>
            </w:tcBorders>
          </w:tcPr>
          <w:p w14:paraId="3643FA9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68F24B4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23FA2E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4E58B71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3C755C1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3341CFD" w14:textId="77777777" w:rsidTr="00D75224">
        <w:tc>
          <w:tcPr>
            <w:tcW w:w="2970" w:type="dxa"/>
            <w:tcBorders>
              <w:top w:val="single" w:sz="7" w:space="0" w:color="auto"/>
              <w:left w:val="double" w:sz="7" w:space="0" w:color="auto"/>
              <w:right w:val="single" w:sz="18" w:space="0" w:color="auto"/>
            </w:tcBorders>
          </w:tcPr>
          <w:p w14:paraId="096AC1E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10 lbs. or less</w:t>
            </w:r>
          </w:p>
        </w:tc>
        <w:tc>
          <w:tcPr>
            <w:tcW w:w="668" w:type="dxa"/>
            <w:tcBorders>
              <w:top w:val="single" w:sz="7" w:space="0" w:color="auto"/>
              <w:left w:val="single" w:sz="7" w:space="0" w:color="auto"/>
            </w:tcBorders>
          </w:tcPr>
          <w:p w14:paraId="5F9CB2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977AEB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1F76656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C1C8F0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0EA820B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2FBDB2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73135CB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48D94B8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FD96505" w14:textId="77777777" w:rsidTr="00D75224">
        <w:tc>
          <w:tcPr>
            <w:tcW w:w="2970" w:type="dxa"/>
            <w:tcBorders>
              <w:top w:val="single" w:sz="7" w:space="0" w:color="auto"/>
              <w:left w:val="double" w:sz="7" w:space="0" w:color="auto"/>
              <w:right w:val="single" w:sz="18" w:space="0" w:color="auto"/>
            </w:tcBorders>
          </w:tcPr>
          <w:p w14:paraId="1148FBA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11 to 25 lbs.</w:t>
            </w:r>
          </w:p>
        </w:tc>
        <w:tc>
          <w:tcPr>
            <w:tcW w:w="668" w:type="dxa"/>
            <w:tcBorders>
              <w:top w:val="single" w:sz="7" w:space="0" w:color="auto"/>
              <w:left w:val="single" w:sz="7" w:space="0" w:color="auto"/>
            </w:tcBorders>
          </w:tcPr>
          <w:p w14:paraId="37EB75D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5F154F3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4F8DBA9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B3C0E1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right w:val="single" w:sz="18" w:space="0" w:color="auto"/>
            </w:tcBorders>
          </w:tcPr>
          <w:p w14:paraId="19F677E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F61CA8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05A47EE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2160" w:type="dxa"/>
            <w:tcBorders>
              <w:top w:val="single" w:sz="7" w:space="0" w:color="auto"/>
              <w:left w:val="single" w:sz="7" w:space="0" w:color="auto"/>
              <w:right w:val="double" w:sz="7" w:space="0" w:color="auto"/>
            </w:tcBorders>
          </w:tcPr>
          <w:p w14:paraId="12A6460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543C932" w14:textId="77777777" w:rsidTr="00D75224">
        <w:tc>
          <w:tcPr>
            <w:tcW w:w="2970" w:type="dxa"/>
            <w:tcBorders>
              <w:top w:val="single" w:sz="7" w:space="0" w:color="auto"/>
              <w:left w:val="double" w:sz="7" w:space="0" w:color="auto"/>
              <w:right w:val="single" w:sz="18" w:space="0" w:color="auto"/>
            </w:tcBorders>
          </w:tcPr>
          <w:p w14:paraId="2205289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26 to 50 lbs.</w:t>
            </w:r>
          </w:p>
        </w:tc>
        <w:tc>
          <w:tcPr>
            <w:tcW w:w="668" w:type="dxa"/>
            <w:tcBorders>
              <w:top w:val="single" w:sz="7" w:space="0" w:color="auto"/>
              <w:left w:val="single" w:sz="7" w:space="0" w:color="auto"/>
            </w:tcBorders>
          </w:tcPr>
          <w:p w14:paraId="3AF1FB8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704BFE8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tcBorders>
          </w:tcPr>
          <w:p w14:paraId="2E7064A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8D1110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778767F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20ACB64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right w:val="single" w:sz="18" w:space="0" w:color="auto"/>
            </w:tcBorders>
          </w:tcPr>
          <w:p w14:paraId="1CD91D7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2160" w:type="dxa"/>
            <w:tcBorders>
              <w:top w:val="single" w:sz="7" w:space="0" w:color="auto"/>
              <w:left w:val="single" w:sz="7" w:space="0" w:color="auto"/>
              <w:right w:val="double" w:sz="7" w:space="0" w:color="auto"/>
            </w:tcBorders>
          </w:tcPr>
          <w:p w14:paraId="504BC14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2FDA6C15" w14:textId="77777777" w:rsidTr="00D75224">
        <w:tc>
          <w:tcPr>
            <w:tcW w:w="2970" w:type="dxa"/>
            <w:tcBorders>
              <w:top w:val="single" w:sz="7" w:space="0" w:color="auto"/>
              <w:left w:val="double" w:sz="7" w:space="0" w:color="auto"/>
              <w:right w:val="single" w:sz="18" w:space="0" w:color="auto"/>
            </w:tcBorders>
          </w:tcPr>
          <w:p w14:paraId="148A404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51 to 75 lbs.</w:t>
            </w:r>
          </w:p>
        </w:tc>
        <w:tc>
          <w:tcPr>
            <w:tcW w:w="668" w:type="dxa"/>
            <w:tcBorders>
              <w:top w:val="single" w:sz="7" w:space="0" w:color="auto"/>
              <w:left w:val="single" w:sz="7" w:space="0" w:color="auto"/>
            </w:tcBorders>
          </w:tcPr>
          <w:p w14:paraId="16D1D29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0A87E38A"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1A30D6F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5EB36D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2470B1C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1260723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right w:val="single" w:sz="18" w:space="0" w:color="auto"/>
            </w:tcBorders>
          </w:tcPr>
          <w:p w14:paraId="190967F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right w:val="double" w:sz="7" w:space="0" w:color="auto"/>
            </w:tcBorders>
          </w:tcPr>
          <w:p w14:paraId="18E54D7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54D7D849" w14:textId="77777777" w:rsidTr="00D75224">
        <w:tc>
          <w:tcPr>
            <w:tcW w:w="2970" w:type="dxa"/>
            <w:tcBorders>
              <w:top w:val="single" w:sz="7" w:space="0" w:color="auto"/>
              <w:left w:val="double" w:sz="7" w:space="0" w:color="auto"/>
              <w:right w:val="single" w:sz="18" w:space="0" w:color="auto"/>
            </w:tcBorders>
          </w:tcPr>
          <w:p w14:paraId="697139E4"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76 to 100 lbs.</w:t>
            </w:r>
          </w:p>
        </w:tc>
        <w:tc>
          <w:tcPr>
            <w:tcW w:w="668" w:type="dxa"/>
            <w:tcBorders>
              <w:top w:val="single" w:sz="7" w:space="0" w:color="auto"/>
              <w:left w:val="single" w:sz="7" w:space="0" w:color="auto"/>
            </w:tcBorders>
          </w:tcPr>
          <w:p w14:paraId="37C6DEF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365266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3A7E90B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9" w:type="dxa"/>
            <w:tcBorders>
              <w:top w:val="single" w:sz="7" w:space="0" w:color="auto"/>
              <w:left w:val="single" w:sz="7" w:space="0" w:color="auto"/>
            </w:tcBorders>
          </w:tcPr>
          <w:p w14:paraId="248178EB"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w:t>
            </w:r>
          </w:p>
        </w:tc>
        <w:tc>
          <w:tcPr>
            <w:tcW w:w="668" w:type="dxa"/>
            <w:tcBorders>
              <w:top w:val="single" w:sz="7" w:space="0" w:color="auto"/>
              <w:left w:val="single" w:sz="7" w:space="0" w:color="auto"/>
              <w:right w:val="single" w:sz="18" w:space="0" w:color="auto"/>
            </w:tcBorders>
          </w:tcPr>
          <w:p w14:paraId="1608A61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4D793B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right w:val="single" w:sz="18" w:space="0" w:color="auto"/>
            </w:tcBorders>
          </w:tcPr>
          <w:p w14:paraId="3D4AE6DD"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right w:val="double" w:sz="7" w:space="0" w:color="auto"/>
            </w:tcBorders>
          </w:tcPr>
          <w:p w14:paraId="7D87912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3DE6FBA9" w14:textId="77777777" w:rsidTr="00D75224">
        <w:tc>
          <w:tcPr>
            <w:tcW w:w="2970" w:type="dxa"/>
            <w:tcBorders>
              <w:top w:val="single" w:sz="7" w:space="0" w:color="auto"/>
              <w:left w:val="double" w:sz="7" w:space="0" w:color="auto"/>
              <w:right w:val="single" w:sz="18" w:space="0" w:color="auto"/>
            </w:tcBorders>
          </w:tcPr>
          <w:p w14:paraId="77914A00"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Over 100 lbs. (assist lift)</w:t>
            </w:r>
          </w:p>
        </w:tc>
        <w:tc>
          <w:tcPr>
            <w:tcW w:w="668" w:type="dxa"/>
            <w:tcBorders>
              <w:top w:val="single" w:sz="7" w:space="0" w:color="auto"/>
              <w:left w:val="single" w:sz="7" w:space="0" w:color="auto"/>
            </w:tcBorders>
          </w:tcPr>
          <w:p w14:paraId="1BD0C7E8"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391C3F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tcBorders>
          </w:tcPr>
          <w:p w14:paraId="7A175C1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6D344F7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right w:val="single" w:sz="18" w:space="0" w:color="auto"/>
            </w:tcBorders>
          </w:tcPr>
          <w:p w14:paraId="0AD89CB6"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tcBorders>
          </w:tcPr>
          <w:p w14:paraId="3300B2EE"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right w:val="single" w:sz="18" w:space="0" w:color="auto"/>
            </w:tcBorders>
          </w:tcPr>
          <w:p w14:paraId="3CDD32DF"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right w:val="double" w:sz="7" w:space="0" w:color="auto"/>
            </w:tcBorders>
          </w:tcPr>
          <w:p w14:paraId="0CF569C2"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r w:rsidR="00D75224" w:rsidRPr="00DB61E0" w14:paraId="03F9CD4A" w14:textId="77777777" w:rsidTr="00D75224">
        <w:tc>
          <w:tcPr>
            <w:tcW w:w="2970" w:type="dxa"/>
            <w:tcBorders>
              <w:top w:val="single" w:sz="7" w:space="0" w:color="auto"/>
              <w:left w:val="double" w:sz="7" w:space="0" w:color="auto"/>
              <w:bottom w:val="double" w:sz="7" w:space="0" w:color="auto"/>
              <w:right w:val="single" w:sz="18" w:space="0" w:color="auto"/>
            </w:tcBorders>
          </w:tcPr>
          <w:p w14:paraId="61516779"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Moving Patients</w:t>
            </w:r>
          </w:p>
        </w:tc>
        <w:tc>
          <w:tcPr>
            <w:tcW w:w="668" w:type="dxa"/>
            <w:tcBorders>
              <w:top w:val="single" w:sz="7" w:space="0" w:color="auto"/>
              <w:left w:val="single" w:sz="7" w:space="0" w:color="auto"/>
              <w:bottom w:val="double" w:sz="7" w:space="0" w:color="auto"/>
            </w:tcBorders>
          </w:tcPr>
          <w:p w14:paraId="0AFB6813"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tcBorders>
          </w:tcPr>
          <w:p w14:paraId="69D44F9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8" w:type="dxa"/>
            <w:tcBorders>
              <w:top w:val="single" w:sz="7" w:space="0" w:color="auto"/>
              <w:left w:val="single" w:sz="7" w:space="0" w:color="auto"/>
              <w:bottom w:val="double" w:sz="7" w:space="0" w:color="auto"/>
            </w:tcBorders>
          </w:tcPr>
          <w:p w14:paraId="10FDE731"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right w:val="single" w:sz="7" w:space="0" w:color="auto"/>
            </w:tcBorders>
          </w:tcPr>
          <w:p w14:paraId="779AF10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668" w:type="dxa"/>
            <w:tcBorders>
              <w:top w:val="single" w:sz="7" w:space="0" w:color="auto"/>
              <w:left w:val="single" w:sz="7" w:space="0" w:color="auto"/>
              <w:bottom w:val="double" w:sz="7" w:space="0" w:color="auto"/>
              <w:right w:val="single" w:sz="18" w:space="0" w:color="auto"/>
            </w:tcBorders>
          </w:tcPr>
          <w:p w14:paraId="0E1D9C8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tcBorders>
          </w:tcPr>
          <w:p w14:paraId="210A6147"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c>
          <w:tcPr>
            <w:tcW w:w="669" w:type="dxa"/>
            <w:tcBorders>
              <w:top w:val="single" w:sz="7" w:space="0" w:color="auto"/>
              <w:left w:val="single" w:sz="7" w:space="0" w:color="auto"/>
              <w:bottom w:val="double" w:sz="7" w:space="0" w:color="auto"/>
              <w:right w:val="single" w:sz="18" w:space="0" w:color="auto"/>
            </w:tcBorders>
          </w:tcPr>
          <w:p w14:paraId="264294CC"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r w:rsidRPr="00DB61E0">
              <w:rPr>
                <w:rFonts w:eastAsia="Times New Roman" w:cstheme="minorHAnsi"/>
                <w:spacing w:val="-1"/>
                <w:sz w:val="20"/>
                <w:szCs w:val="20"/>
              </w:rPr>
              <w:t xml:space="preserve"> X</w:t>
            </w:r>
          </w:p>
        </w:tc>
        <w:tc>
          <w:tcPr>
            <w:tcW w:w="2160" w:type="dxa"/>
            <w:tcBorders>
              <w:top w:val="single" w:sz="7" w:space="0" w:color="auto"/>
              <w:left w:val="single" w:sz="7" w:space="0" w:color="auto"/>
              <w:bottom w:val="double" w:sz="7" w:space="0" w:color="auto"/>
              <w:right w:val="double" w:sz="7" w:space="0" w:color="auto"/>
            </w:tcBorders>
          </w:tcPr>
          <w:p w14:paraId="63530BD5" w14:textId="77777777" w:rsidR="00F0316F" w:rsidRPr="00DB61E0" w:rsidRDefault="00F0316F" w:rsidP="00DB61E0">
            <w:pPr>
              <w:tabs>
                <w:tab w:val="left" w:pos="-720"/>
              </w:tabs>
              <w:suppressAutoHyphens/>
              <w:spacing w:after="0" w:line="240" w:lineRule="auto"/>
              <w:contextualSpacing/>
              <w:rPr>
                <w:rFonts w:eastAsia="Times New Roman" w:cstheme="minorHAnsi"/>
                <w:spacing w:val="-1"/>
                <w:sz w:val="20"/>
                <w:szCs w:val="20"/>
              </w:rPr>
            </w:pPr>
          </w:p>
        </w:tc>
      </w:tr>
    </w:tbl>
    <w:p w14:paraId="49CF6212" w14:textId="77777777" w:rsidR="00DB61E0" w:rsidRPr="009F23F2" w:rsidRDefault="00DB61E0" w:rsidP="00DB61E0">
      <w:pPr>
        <w:tabs>
          <w:tab w:val="left" w:pos="0"/>
          <w:tab w:val="center" w:pos="5709"/>
          <w:tab w:val="left" w:pos="5760"/>
        </w:tabs>
        <w:suppressAutoHyphens/>
        <w:spacing w:after="0" w:line="240" w:lineRule="auto"/>
        <w:jc w:val="center"/>
        <w:rPr>
          <w:rFonts w:eastAsia="Times New Roman" w:cstheme="minorHAnsi"/>
          <w:b/>
          <w:spacing w:val="-2"/>
          <w:sz w:val="20"/>
          <w:szCs w:val="20"/>
        </w:rPr>
      </w:pPr>
    </w:p>
    <w:p w14:paraId="33F23092" w14:textId="77777777" w:rsidR="00DB61E0" w:rsidRPr="009F23F2" w:rsidRDefault="00DB61E0" w:rsidP="00DB61E0">
      <w:pPr>
        <w:tabs>
          <w:tab w:val="left" w:pos="0"/>
          <w:tab w:val="center" w:pos="5709"/>
          <w:tab w:val="left" w:pos="5760"/>
        </w:tabs>
        <w:suppressAutoHyphens/>
        <w:spacing w:after="0" w:line="240" w:lineRule="auto"/>
        <w:jc w:val="center"/>
        <w:rPr>
          <w:rFonts w:eastAsia="Times New Roman" w:cstheme="minorHAnsi"/>
          <w:b/>
          <w:spacing w:val="-2"/>
          <w:sz w:val="20"/>
          <w:szCs w:val="20"/>
        </w:rPr>
      </w:pPr>
      <w:r w:rsidRPr="009F23F2">
        <w:rPr>
          <w:rFonts w:eastAsia="Times New Roman" w:cstheme="minorHAnsi"/>
          <w:b/>
          <w:spacing w:val="-2"/>
          <w:sz w:val="20"/>
          <w:szCs w:val="20"/>
        </w:rPr>
        <w:t>Candidate's Statement</w:t>
      </w:r>
    </w:p>
    <w:p w14:paraId="6D3E1752"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r w:rsidRPr="009F23F2">
        <w:rPr>
          <w:rFonts w:eastAsia="Times New Roman" w:cstheme="minorHAnsi"/>
          <w:spacing w:val="-2"/>
          <w:sz w:val="20"/>
          <w:szCs w:val="20"/>
        </w:rPr>
        <w:t>I have reviewed the position physical qualification assessment for the job I am applying for.  To the best of my knowledge, I am physically capable of safely performing the tasks identified.</w:t>
      </w:r>
    </w:p>
    <w:p w14:paraId="02118D2B"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p>
    <w:p w14:paraId="76615F25"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r w:rsidRPr="009F23F2">
        <w:rPr>
          <w:rFonts w:eastAsia="Times New Roman" w:cstheme="minorHAnsi"/>
          <w:spacing w:val="-2"/>
          <w:sz w:val="20"/>
          <w:szCs w:val="20"/>
        </w:rPr>
        <w:t>I understand that any omission or misrepresentation of material fact in this application may result in refusal of or separation from employment.  I hereby authorize the company to make any investigation of my background deemed necessary regarding employment.  I have no objection to making application for security clearance, if necessary, signing an employee agreement on confidential information and inventions or taking a medical examination.  I agree to abide by all company safety and health rules and to use protective equipment as directed by my supervisor.</w:t>
      </w:r>
    </w:p>
    <w:p w14:paraId="108BF4F3" w14:textId="77777777" w:rsidR="00DB61E0" w:rsidRPr="009F23F2" w:rsidRDefault="00DB61E0" w:rsidP="00DB61E0">
      <w:pPr>
        <w:tabs>
          <w:tab w:val="left" w:pos="0"/>
        </w:tabs>
        <w:suppressAutoHyphens/>
        <w:spacing w:after="0" w:line="240" w:lineRule="auto"/>
        <w:jc w:val="both"/>
        <w:rPr>
          <w:rFonts w:eastAsia="Times New Roman" w:cstheme="minorHAnsi"/>
          <w:spacing w:val="-2"/>
          <w:sz w:val="20"/>
          <w:szCs w:val="20"/>
        </w:rPr>
      </w:pPr>
    </w:p>
    <w:p w14:paraId="6440C50C" w14:textId="77777777" w:rsidR="00DB61E0" w:rsidRPr="009F23F2" w:rsidRDefault="00DB61E0" w:rsidP="00DB61E0">
      <w:pPr>
        <w:spacing w:after="0" w:line="240" w:lineRule="auto"/>
        <w:rPr>
          <w:rFonts w:eastAsia="Times New Roman" w:cstheme="minorHAnsi"/>
          <w:sz w:val="20"/>
          <w:szCs w:val="20"/>
        </w:rPr>
      </w:pPr>
      <w:r w:rsidRPr="009F23F2">
        <w:rPr>
          <w:rFonts w:eastAsia="Times New Roman" w:cstheme="minorHAnsi"/>
          <w:sz w:val="20"/>
          <w:szCs w:val="20"/>
        </w:rPr>
        <w:t>_________________________________</w:t>
      </w:r>
      <w:r w:rsidRPr="009F23F2">
        <w:rPr>
          <w:rFonts w:eastAsia="Times New Roman" w:cstheme="minorHAnsi"/>
          <w:sz w:val="20"/>
          <w:szCs w:val="20"/>
        </w:rPr>
        <w:tab/>
      </w:r>
      <w:r w:rsidRPr="009F23F2">
        <w:rPr>
          <w:rFonts w:eastAsia="Times New Roman" w:cstheme="minorHAnsi"/>
          <w:sz w:val="20"/>
          <w:szCs w:val="20"/>
        </w:rPr>
        <w:tab/>
        <w:t>________________________</w:t>
      </w:r>
    </w:p>
    <w:p w14:paraId="23D45519" w14:textId="77777777" w:rsidR="00DB61E0" w:rsidRPr="009F23F2" w:rsidRDefault="00DB61E0" w:rsidP="00DB61E0">
      <w:pPr>
        <w:spacing w:after="0" w:line="240" w:lineRule="auto"/>
        <w:rPr>
          <w:rFonts w:eastAsia="Times New Roman" w:cstheme="minorHAnsi"/>
          <w:sz w:val="20"/>
          <w:szCs w:val="20"/>
        </w:rPr>
      </w:pPr>
      <w:r w:rsidRPr="009F23F2">
        <w:rPr>
          <w:rFonts w:eastAsia="Times New Roman" w:cstheme="minorHAnsi"/>
          <w:sz w:val="20"/>
          <w:szCs w:val="20"/>
        </w:rPr>
        <w:t>Signature</w:t>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t>Date</w:t>
      </w:r>
    </w:p>
    <w:p w14:paraId="23D15D9A" w14:textId="2B2B0D97" w:rsidR="00DB61E0" w:rsidRDefault="00DB61E0" w:rsidP="00DB61E0">
      <w:pPr>
        <w:tabs>
          <w:tab w:val="left" w:pos="1473"/>
        </w:tabs>
        <w:spacing w:after="0" w:line="240" w:lineRule="auto"/>
        <w:rPr>
          <w:rFonts w:eastAsia="Times New Roman" w:cstheme="minorHAnsi"/>
          <w:sz w:val="20"/>
          <w:szCs w:val="20"/>
        </w:rPr>
      </w:pPr>
      <w:r>
        <w:rPr>
          <w:rFonts w:eastAsia="Times New Roman" w:cstheme="minorHAnsi"/>
          <w:sz w:val="20"/>
          <w:szCs w:val="20"/>
        </w:rPr>
        <w:tab/>
      </w:r>
    </w:p>
    <w:p w14:paraId="3200954B" w14:textId="77777777" w:rsidR="00DB61E0" w:rsidRPr="009F23F2" w:rsidRDefault="00DB61E0" w:rsidP="00DB61E0">
      <w:pPr>
        <w:spacing w:after="0" w:line="240" w:lineRule="auto"/>
        <w:rPr>
          <w:rFonts w:eastAsia="Times New Roman" w:cstheme="minorHAnsi"/>
          <w:sz w:val="20"/>
          <w:szCs w:val="20"/>
        </w:rPr>
      </w:pPr>
      <w:r w:rsidRPr="009F23F2">
        <w:rPr>
          <w:rFonts w:eastAsia="Times New Roman" w:cstheme="minorHAnsi"/>
          <w:sz w:val="20"/>
          <w:szCs w:val="20"/>
        </w:rPr>
        <w:t>_________________________________</w:t>
      </w:r>
      <w:r w:rsidRPr="009F23F2">
        <w:rPr>
          <w:rFonts w:eastAsia="Times New Roman" w:cstheme="minorHAnsi"/>
          <w:sz w:val="20"/>
          <w:szCs w:val="20"/>
        </w:rPr>
        <w:tab/>
      </w:r>
      <w:r w:rsidRPr="009F23F2">
        <w:rPr>
          <w:rFonts w:eastAsia="Times New Roman" w:cstheme="minorHAnsi"/>
          <w:sz w:val="20"/>
          <w:szCs w:val="20"/>
        </w:rPr>
        <w:tab/>
        <w:t>________________________</w:t>
      </w:r>
    </w:p>
    <w:p w14:paraId="77D0184B" w14:textId="75AFF539" w:rsidR="00AF3244" w:rsidRPr="00DB61E0" w:rsidRDefault="00DB61E0" w:rsidP="00136E43">
      <w:pPr>
        <w:spacing w:after="0" w:line="240" w:lineRule="auto"/>
        <w:rPr>
          <w:rFonts w:eastAsia="Times New Roman" w:cstheme="minorHAnsi"/>
          <w:sz w:val="20"/>
          <w:szCs w:val="20"/>
        </w:rPr>
      </w:pPr>
      <w:r w:rsidRPr="009F23F2">
        <w:rPr>
          <w:rFonts w:eastAsia="Times New Roman" w:cstheme="minorHAnsi"/>
          <w:sz w:val="20"/>
          <w:szCs w:val="20"/>
        </w:rPr>
        <w:t>Witness</w:t>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r>
      <w:r w:rsidRPr="009F23F2">
        <w:rPr>
          <w:rFonts w:eastAsia="Times New Roman" w:cstheme="minorHAnsi"/>
          <w:sz w:val="20"/>
          <w:szCs w:val="20"/>
        </w:rPr>
        <w:tab/>
        <w:t>Date</w:t>
      </w:r>
    </w:p>
    <w:sectPr w:rsidR="00AF3244" w:rsidRPr="00DB61E0" w:rsidSect="00DB61E0">
      <w:headerReference w:type="default" r:id="rId7"/>
      <w:footerReference w:type="default" r:id="rId8"/>
      <w:pgSz w:w="12240" w:h="15840"/>
      <w:pgMar w:top="1440" w:right="1440" w:bottom="540" w:left="1440" w:header="720" w:footer="4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1A6F6" w14:textId="77777777" w:rsidR="006B07CB" w:rsidRDefault="006B07CB" w:rsidP="00855EF3">
      <w:pPr>
        <w:spacing w:after="0" w:line="240" w:lineRule="auto"/>
      </w:pPr>
      <w:r>
        <w:separator/>
      </w:r>
    </w:p>
  </w:endnote>
  <w:endnote w:type="continuationSeparator" w:id="0">
    <w:p w14:paraId="5EBCA160" w14:textId="77777777" w:rsidR="006B07CB" w:rsidRDefault="006B07CB" w:rsidP="0085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7461C" w14:textId="341CBDAE" w:rsidR="00855EF3" w:rsidRPr="00435101" w:rsidRDefault="00435101">
    <w:pPr>
      <w:pStyle w:val="Footer"/>
      <w:rPr>
        <w:color w:val="808080" w:themeColor="background1" w:themeShade="80"/>
        <w:sz w:val="18"/>
      </w:rPr>
    </w:pPr>
    <w:r w:rsidRPr="00435101">
      <w:rPr>
        <w:color w:val="808080" w:themeColor="background1" w:themeShade="80"/>
        <w:sz w:val="18"/>
      </w:rPr>
      <w:fldChar w:fldCharType="begin"/>
    </w:r>
    <w:r w:rsidRPr="00435101">
      <w:rPr>
        <w:color w:val="808080" w:themeColor="background1" w:themeShade="80"/>
        <w:sz w:val="18"/>
      </w:rPr>
      <w:instrText xml:space="preserve"> FILENAME  \* Lower \p  \* MERGEFORMAT </w:instrText>
    </w:r>
    <w:r w:rsidRPr="00435101">
      <w:rPr>
        <w:color w:val="808080" w:themeColor="background1" w:themeShade="80"/>
        <w:sz w:val="18"/>
      </w:rPr>
      <w:fldChar w:fldCharType="separate"/>
    </w:r>
    <w:r w:rsidR="00BF39A8">
      <w:rPr>
        <w:noProof/>
        <w:color w:val="808080" w:themeColor="background1" w:themeShade="80"/>
        <w:sz w:val="18"/>
      </w:rPr>
      <w:t>\\dc03\district office\human resources\positions descriptions\lvn\lvn job description draft rsd krh.docx</w:t>
    </w:r>
    <w:r w:rsidRPr="00435101">
      <w:rPr>
        <w:color w:val="808080" w:themeColor="background1" w:themeShade="80"/>
        <w:sz w:val="18"/>
      </w:rPr>
      <w:fldChar w:fldCharType="end"/>
    </w:r>
    <w:r w:rsidRPr="00435101">
      <w:rPr>
        <w:color w:val="808080" w:themeColor="background1" w:themeShade="80"/>
        <w:sz w:val="18"/>
      </w:rPr>
      <w:tab/>
    </w:r>
    <w:r w:rsidRPr="00435101">
      <w:rPr>
        <w:color w:val="808080" w:themeColor="background1" w:themeShade="80"/>
        <w:sz w:val="18"/>
      </w:rPr>
      <w:fldChar w:fldCharType="begin"/>
    </w:r>
    <w:r w:rsidRPr="00435101">
      <w:rPr>
        <w:color w:val="808080" w:themeColor="background1" w:themeShade="80"/>
        <w:sz w:val="18"/>
      </w:rPr>
      <w:instrText xml:space="preserve"> SAVEDATE  \@ "M/d/yyyy"  \* MERGEFORMAT </w:instrText>
    </w:r>
    <w:r w:rsidRPr="00435101">
      <w:rPr>
        <w:color w:val="808080" w:themeColor="background1" w:themeShade="80"/>
        <w:sz w:val="18"/>
      </w:rPr>
      <w:fldChar w:fldCharType="separate"/>
    </w:r>
    <w:r w:rsidR="00646E9D">
      <w:rPr>
        <w:noProof/>
        <w:color w:val="808080" w:themeColor="background1" w:themeShade="80"/>
        <w:sz w:val="18"/>
      </w:rPr>
      <w:t>8/11/2017</w:t>
    </w:r>
    <w:r w:rsidRPr="00435101">
      <w:rPr>
        <w:color w:val="808080" w:themeColor="background1" w:themeShade="8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1E2B" w14:textId="77777777" w:rsidR="006B07CB" w:rsidRDefault="006B07CB" w:rsidP="00855EF3">
      <w:pPr>
        <w:spacing w:after="0" w:line="240" w:lineRule="auto"/>
      </w:pPr>
      <w:r>
        <w:separator/>
      </w:r>
    </w:p>
  </w:footnote>
  <w:footnote w:type="continuationSeparator" w:id="0">
    <w:p w14:paraId="432ECAF4" w14:textId="77777777" w:rsidR="006B07CB" w:rsidRDefault="006B07CB" w:rsidP="0085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84CD" w14:textId="77777777" w:rsidR="00855EF3" w:rsidRPr="00435101" w:rsidRDefault="00855EF3" w:rsidP="00855EF3">
    <w:pPr>
      <w:pStyle w:val="Header"/>
      <w:jc w:val="center"/>
      <w:rPr>
        <w:b/>
        <w:sz w:val="32"/>
        <w:szCs w:val="28"/>
      </w:rPr>
    </w:pPr>
    <w:r w:rsidRPr="00435101">
      <w:rPr>
        <w:b/>
        <w:sz w:val="32"/>
        <w:szCs w:val="28"/>
      </w:rPr>
      <w:t>Del Puerto Health Care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5580"/>
    <w:multiLevelType w:val="hybridMultilevel"/>
    <w:tmpl w:val="651656A0"/>
    <w:lvl w:ilvl="0" w:tplc="9D28B61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E2640A"/>
    <w:multiLevelType w:val="hybridMultilevel"/>
    <w:tmpl w:val="37BE03F0"/>
    <w:lvl w:ilvl="0" w:tplc="80BC48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8B1BD3"/>
    <w:multiLevelType w:val="hybridMultilevel"/>
    <w:tmpl w:val="89B0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50764"/>
    <w:multiLevelType w:val="hybridMultilevel"/>
    <w:tmpl w:val="536823D6"/>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4" w15:restartNumberingAfterBreak="0">
    <w:nsid w:val="6864043C"/>
    <w:multiLevelType w:val="hybridMultilevel"/>
    <w:tmpl w:val="311A0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6F"/>
    <w:rsid w:val="00101DDA"/>
    <w:rsid w:val="00136E43"/>
    <w:rsid w:val="00150D24"/>
    <w:rsid w:val="001B0F83"/>
    <w:rsid w:val="002327F3"/>
    <w:rsid w:val="002862BC"/>
    <w:rsid w:val="002C6424"/>
    <w:rsid w:val="003A2CBA"/>
    <w:rsid w:val="003F1859"/>
    <w:rsid w:val="00435101"/>
    <w:rsid w:val="00464A2F"/>
    <w:rsid w:val="00475BF4"/>
    <w:rsid w:val="00553827"/>
    <w:rsid w:val="00571126"/>
    <w:rsid w:val="005D2350"/>
    <w:rsid w:val="00646E9D"/>
    <w:rsid w:val="006B07CB"/>
    <w:rsid w:val="007515D3"/>
    <w:rsid w:val="007750AC"/>
    <w:rsid w:val="007D0B00"/>
    <w:rsid w:val="00855EF3"/>
    <w:rsid w:val="008A4871"/>
    <w:rsid w:val="009F555F"/>
    <w:rsid w:val="00A60F16"/>
    <w:rsid w:val="00BE24A6"/>
    <w:rsid w:val="00BF39A8"/>
    <w:rsid w:val="00CE2BAE"/>
    <w:rsid w:val="00CF5157"/>
    <w:rsid w:val="00D75224"/>
    <w:rsid w:val="00DB61E0"/>
    <w:rsid w:val="00EC63B3"/>
    <w:rsid w:val="00F0316F"/>
    <w:rsid w:val="00FA5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D3722C"/>
  <w15:chartTrackingRefBased/>
  <w15:docId w15:val="{510DCB40-D091-4BE0-9333-EAC51D48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16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EF3"/>
  </w:style>
  <w:style w:type="paragraph" w:styleId="Footer">
    <w:name w:val="footer"/>
    <w:basedOn w:val="Normal"/>
    <w:link w:val="FooterChar"/>
    <w:uiPriority w:val="99"/>
    <w:unhideWhenUsed/>
    <w:rsid w:val="00855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EF3"/>
  </w:style>
  <w:style w:type="paragraph" w:customStyle="1" w:styleId="Default">
    <w:name w:val="Default"/>
    <w:rsid w:val="00F0316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7750AC"/>
    <w:rPr>
      <w:sz w:val="16"/>
      <w:szCs w:val="16"/>
    </w:rPr>
  </w:style>
  <w:style w:type="paragraph" w:styleId="CommentText">
    <w:name w:val="annotation text"/>
    <w:basedOn w:val="Normal"/>
    <w:link w:val="CommentTextChar"/>
    <w:uiPriority w:val="99"/>
    <w:semiHidden/>
    <w:unhideWhenUsed/>
    <w:rsid w:val="007750AC"/>
    <w:pPr>
      <w:spacing w:line="240" w:lineRule="auto"/>
    </w:pPr>
    <w:rPr>
      <w:sz w:val="20"/>
      <w:szCs w:val="20"/>
    </w:rPr>
  </w:style>
  <w:style w:type="character" w:customStyle="1" w:styleId="CommentTextChar">
    <w:name w:val="Comment Text Char"/>
    <w:basedOn w:val="DefaultParagraphFont"/>
    <w:link w:val="CommentText"/>
    <w:uiPriority w:val="99"/>
    <w:semiHidden/>
    <w:rsid w:val="007750AC"/>
    <w:rPr>
      <w:sz w:val="20"/>
      <w:szCs w:val="20"/>
    </w:rPr>
  </w:style>
  <w:style w:type="paragraph" w:styleId="CommentSubject">
    <w:name w:val="annotation subject"/>
    <w:basedOn w:val="CommentText"/>
    <w:next w:val="CommentText"/>
    <w:link w:val="CommentSubjectChar"/>
    <w:uiPriority w:val="99"/>
    <w:semiHidden/>
    <w:unhideWhenUsed/>
    <w:rsid w:val="007750AC"/>
    <w:rPr>
      <w:b/>
      <w:bCs/>
    </w:rPr>
  </w:style>
  <w:style w:type="character" w:customStyle="1" w:styleId="CommentSubjectChar">
    <w:name w:val="Comment Subject Char"/>
    <w:basedOn w:val="CommentTextChar"/>
    <w:link w:val="CommentSubject"/>
    <w:uiPriority w:val="99"/>
    <w:semiHidden/>
    <w:rsid w:val="007750AC"/>
    <w:rPr>
      <w:b/>
      <w:bCs/>
      <w:sz w:val="20"/>
      <w:szCs w:val="20"/>
    </w:rPr>
  </w:style>
  <w:style w:type="paragraph" w:styleId="BalloonText">
    <w:name w:val="Balloon Text"/>
    <w:basedOn w:val="Normal"/>
    <w:link w:val="BalloonTextChar"/>
    <w:uiPriority w:val="99"/>
    <w:semiHidden/>
    <w:unhideWhenUsed/>
    <w:rsid w:val="00775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0AC"/>
    <w:rPr>
      <w:rFonts w:ascii="Segoe UI" w:hAnsi="Segoe UI" w:cs="Segoe UI"/>
      <w:sz w:val="18"/>
      <w:szCs w:val="18"/>
    </w:rPr>
  </w:style>
  <w:style w:type="paragraph" w:styleId="ListParagraph">
    <w:name w:val="List Paragraph"/>
    <w:basedOn w:val="Default"/>
    <w:uiPriority w:val="34"/>
    <w:qFormat/>
    <w:rsid w:val="00475BF4"/>
    <w:pPr>
      <w:numPr>
        <w:numId w:val="3"/>
      </w:numPr>
    </w:pPr>
    <w:rPr>
      <w:rFonts w:asciiTheme="minorHAnsi" w:hAnsiTheme="minorHAnsi" w:cstheme="minorHAnsi"/>
      <w:sz w:val="20"/>
      <w:szCs w:val="20"/>
    </w:rPr>
  </w:style>
  <w:style w:type="paragraph" w:styleId="Revision">
    <w:name w:val="Revision"/>
    <w:hidden/>
    <w:uiPriority w:val="99"/>
    <w:semiHidden/>
    <w:rsid w:val="003A2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Swenson</dc:creator>
  <cp:keywords/>
  <dc:description/>
  <cp:lastModifiedBy>Cherie Swenson</cp:lastModifiedBy>
  <cp:revision>17</cp:revision>
  <cp:lastPrinted>2017-07-14T17:47:00Z</cp:lastPrinted>
  <dcterms:created xsi:type="dcterms:W3CDTF">2017-07-03T20:11:00Z</dcterms:created>
  <dcterms:modified xsi:type="dcterms:W3CDTF">2018-05-14T16:21:00Z</dcterms:modified>
</cp:coreProperties>
</file>